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87E57" w:rsidRPr="00CF2631" w14:paraId="308632B7" w14:textId="77777777" w:rsidTr="004A6362">
        <w:trPr>
          <w:trHeight w:val="567"/>
        </w:trPr>
        <w:tc>
          <w:tcPr>
            <w:tcW w:w="5000" w:type="pct"/>
            <w:gridSpan w:val="3"/>
            <w:vAlign w:val="center"/>
          </w:tcPr>
          <w:p w14:paraId="429A323D" w14:textId="77777777" w:rsidR="00387E57" w:rsidRPr="00CF2631" w:rsidRDefault="00387E57" w:rsidP="00E006EE">
            <w:pPr>
              <w:jc w:val="center"/>
              <w:rPr>
                <w:rFonts w:ascii="Arial" w:hAnsi="Arial" w:cs="Arial"/>
                <w:sz w:val="28"/>
              </w:rPr>
            </w:pPr>
            <w:r w:rsidRPr="00CF2631">
              <w:rPr>
                <w:rFonts w:ascii="Arial" w:hAnsi="Arial" w:cs="Arial"/>
                <w:b/>
                <w:sz w:val="28"/>
                <w:szCs w:val="28"/>
              </w:rPr>
              <w:t xml:space="preserve">ABC COMPANY </w:t>
            </w:r>
            <w:r>
              <w:rPr>
                <w:rFonts w:ascii="Arial" w:hAnsi="Arial" w:cs="Arial"/>
                <w:b/>
                <w:sz w:val="28"/>
                <w:szCs w:val="28"/>
              </w:rPr>
              <w:t>–</w:t>
            </w:r>
            <w:r w:rsidRPr="00CF2631">
              <w:rPr>
                <w:rFonts w:ascii="Arial" w:hAnsi="Arial" w:cs="Arial"/>
                <w:b/>
                <w:sz w:val="28"/>
                <w:szCs w:val="28"/>
              </w:rPr>
              <w:t xml:space="preserve"> O</w:t>
            </w:r>
            <w:r>
              <w:rPr>
                <w:rFonts w:ascii="Arial" w:hAnsi="Arial" w:cs="Arial"/>
                <w:b/>
                <w:sz w:val="28"/>
                <w:szCs w:val="28"/>
              </w:rPr>
              <w:t>ccupational Health and Safety Program</w:t>
            </w:r>
          </w:p>
        </w:tc>
      </w:tr>
      <w:tr w:rsidR="00387E57" w:rsidRPr="00CF2631" w14:paraId="6BCB4489" w14:textId="77777777" w:rsidTr="004A6362">
        <w:trPr>
          <w:trHeight w:val="567"/>
        </w:trPr>
        <w:tc>
          <w:tcPr>
            <w:tcW w:w="2954" w:type="pct"/>
            <w:gridSpan w:val="2"/>
            <w:vAlign w:val="center"/>
          </w:tcPr>
          <w:p w14:paraId="2754672E" w14:textId="791E88FC" w:rsidR="00387E57" w:rsidRPr="004A6362" w:rsidRDefault="00695C5A" w:rsidP="004A6362">
            <w:pPr>
              <w:jc w:val="center"/>
              <w:rPr>
                <w:rFonts w:ascii="Arial" w:hAnsi="Arial" w:cs="Arial"/>
                <w:b/>
                <w:szCs w:val="24"/>
              </w:rPr>
            </w:pPr>
            <w:r>
              <w:rPr>
                <w:rFonts w:ascii="Arial" w:hAnsi="Arial" w:cs="Arial"/>
                <w:b/>
                <w:szCs w:val="24"/>
              </w:rPr>
              <w:t>Training and Communication</w:t>
            </w:r>
          </w:p>
        </w:tc>
        <w:tc>
          <w:tcPr>
            <w:tcW w:w="2046" w:type="pct"/>
            <w:vAlign w:val="center"/>
          </w:tcPr>
          <w:p w14:paraId="6C071B3C" w14:textId="77777777" w:rsidR="00387E57" w:rsidRPr="004A6362" w:rsidRDefault="00387E57" w:rsidP="00E006EE">
            <w:pPr>
              <w:rPr>
                <w:rFonts w:ascii="Arial" w:hAnsi="Arial" w:cs="Arial"/>
                <w:szCs w:val="24"/>
              </w:rPr>
            </w:pPr>
            <w:r w:rsidRPr="004A6362">
              <w:rPr>
                <w:rFonts w:ascii="Arial" w:hAnsi="Arial" w:cs="Arial"/>
                <w:szCs w:val="24"/>
              </w:rPr>
              <w:t>Issue date: DD/MM/YYYY</w:t>
            </w:r>
          </w:p>
          <w:p w14:paraId="67ACD098" w14:textId="77777777" w:rsidR="00387E57" w:rsidRPr="004A6362" w:rsidRDefault="00387E57" w:rsidP="00E006EE">
            <w:pPr>
              <w:rPr>
                <w:rFonts w:ascii="Arial" w:hAnsi="Arial" w:cs="Arial"/>
                <w:szCs w:val="24"/>
              </w:rPr>
            </w:pPr>
            <w:r w:rsidRPr="004A6362">
              <w:rPr>
                <w:rFonts w:ascii="Arial" w:hAnsi="Arial" w:cs="Arial"/>
                <w:szCs w:val="24"/>
              </w:rPr>
              <w:t>Review date: DD/MM/YYYY</w:t>
            </w:r>
          </w:p>
        </w:tc>
      </w:tr>
      <w:tr w:rsidR="00230F23" w:rsidRPr="00CF2631" w14:paraId="604AB05F" w14:textId="77777777" w:rsidTr="00230F23">
        <w:trPr>
          <w:trHeight w:val="567"/>
        </w:trPr>
        <w:tc>
          <w:tcPr>
            <w:tcW w:w="2500" w:type="pct"/>
            <w:vAlign w:val="center"/>
          </w:tcPr>
          <w:p w14:paraId="5360D896" w14:textId="77777777" w:rsidR="00230F23" w:rsidRPr="004A6362" w:rsidRDefault="00230F23" w:rsidP="00230F23">
            <w:pPr>
              <w:rPr>
                <w:rFonts w:ascii="Arial" w:hAnsi="Arial" w:cs="Arial"/>
                <w:szCs w:val="24"/>
              </w:rPr>
            </w:pPr>
            <w:r w:rsidRPr="004A6362">
              <w:rPr>
                <w:rFonts w:ascii="Arial" w:hAnsi="Arial" w:cs="Arial"/>
                <w:szCs w:val="24"/>
              </w:rPr>
              <w:t xml:space="preserve">Approved by:  </w:t>
            </w:r>
          </w:p>
        </w:tc>
        <w:tc>
          <w:tcPr>
            <w:tcW w:w="2500" w:type="pct"/>
            <w:gridSpan w:val="2"/>
            <w:vAlign w:val="center"/>
          </w:tcPr>
          <w:p w14:paraId="70113C7E" w14:textId="45A1CBF6" w:rsidR="00230F23" w:rsidRPr="004A6362" w:rsidRDefault="00230F23" w:rsidP="00230F23">
            <w:pPr>
              <w:rPr>
                <w:rFonts w:ascii="Arial" w:hAnsi="Arial" w:cs="Arial"/>
                <w:szCs w:val="24"/>
              </w:rPr>
            </w:pPr>
            <w:r>
              <w:rPr>
                <w:rFonts w:ascii="Arial" w:hAnsi="Arial" w:cs="Arial"/>
                <w:szCs w:val="24"/>
              </w:rPr>
              <w:t>Reviewed</w:t>
            </w:r>
            <w:r w:rsidRPr="004A6362">
              <w:rPr>
                <w:rFonts w:ascii="Arial" w:hAnsi="Arial" w:cs="Arial"/>
                <w:szCs w:val="24"/>
              </w:rPr>
              <w:t xml:space="preserve"> by:  </w:t>
            </w:r>
          </w:p>
        </w:tc>
      </w:tr>
    </w:tbl>
    <w:p w14:paraId="2404E9C3" w14:textId="721FC664" w:rsidR="000A6C16" w:rsidRPr="00695C5A" w:rsidRDefault="000A6C16" w:rsidP="004A6362">
      <w:pPr>
        <w:spacing w:after="0" w:line="240" w:lineRule="auto"/>
        <w:contextualSpacing/>
        <w:jc w:val="both"/>
        <w:rPr>
          <w:rFonts w:ascii="Arial" w:hAnsi="Arial" w:cs="Arial"/>
        </w:rPr>
      </w:pPr>
    </w:p>
    <w:p w14:paraId="606CC85B" w14:textId="77777777" w:rsidR="00CF64FE" w:rsidRPr="00CC5C1E" w:rsidRDefault="00CF64FE" w:rsidP="00CC5C1E">
      <w:pPr>
        <w:spacing w:after="0" w:line="240" w:lineRule="auto"/>
        <w:contextualSpacing/>
        <w:rPr>
          <w:rFonts w:ascii="Arial" w:hAnsi="Arial" w:cs="Arial"/>
          <w:color w:val="FF0000"/>
        </w:rPr>
      </w:pPr>
      <w:r w:rsidRPr="00695C5A">
        <w:rPr>
          <w:rFonts w:ascii="Arial" w:hAnsi="Arial" w:cs="Arial"/>
          <w:color w:val="FF0000"/>
        </w:rPr>
        <w:t xml:space="preserve">Please note the following document is a sample. Review carefully and modify this document to meet </w:t>
      </w:r>
      <w:r w:rsidRPr="00CC5C1E">
        <w:rPr>
          <w:rFonts w:ascii="Arial" w:hAnsi="Arial" w:cs="Arial"/>
          <w:color w:val="FF0000"/>
        </w:rPr>
        <w:t>the needs and requirements of your organization.</w:t>
      </w:r>
    </w:p>
    <w:p w14:paraId="50566AD9" w14:textId="77777777" w:rsidR="00695C5A" w:rsidRPr="00CC5C1E" w:rsidRDefault="00695C5A" w:rsidP="00CC5C1E">
      <w:pPr>
        <w:spacing w:after="0" w:line="240" w:lineRule="auto"/>
        <w:contextualSpacing/>
        <w:rPr>
          <w:rFonts w:ascii="Arial" w:hAnsi="Arial" w:cs="Arial"/>
          <w:color w:val="FF0000"/>
        </w:rPr>
      </w:pPr>
    </w:p>
    <w:p w14:paraId="6EA3AF8E" w14:textId="7954751D" w:rsidR="000A6C16" w:rsidRPr="00CC5C1E" w:rsidRDefault="00F909C6" w:rsidP="00CC5C1E">
      <w:pPr>
        <w:pStyle w:val="Heading1"/>
      </w:pPr>
      <w:r w:rsidRPr="00CC5C1E">
        <w:t>1.0</w:t>
      </w:r>
      <w:r w:rsidRPr="00CC5C1E">
        <w:tab/>
      </w:r>
      <w:r w:rsidR="000A6C16" w:rsidRPr="00CC5C1E">
        <w:t>P</w:t>
      </w:r>
      <w:r w:rsidR="0016164D" w:rsidRPr="00CC5C1E">
        <w:t>URPOSE</w:t>
      </w:r>
    </w:p>
    <w:p w14:paraId="1E4B6EF3" w14:textId="77777777" w:rsidR="005415E0" w:rsidRPr="00CC5C1E" w:rsidRDefault="005415E0" w:rsidP="00CC5C1E">
      <w:pPr>
        <w:spacing w:after="0" w:line="240" w:lineRule="auto"/>
        <w:contextualSpacing/>
        <w:jc w:val="both"/>
        <w:rPr>
          <w:rFonts w:ascii="Arial" w:hAnsi="Arial" w:cs="Arial"/>
        </w:rPr>
      </w:pPr>
    </w:p>
    <w:p w14:paraId="3C50F3EC" w14:textId="77777777" w:rsidR="00695C5A" w:rsidRPr="00CC5C1E" w:rsidRDefault="00695C5A" w:rsidP="00CC5C1E">
      <w:pPr>
        <w:spacing w:after="0" w:line="240" w:lineRule="auto"/>
        <w:contextualSpacing/>
        <w:rPr>
          <w:rFonts w:ascii="Arial" w:hAnsi="Arial" w:cs="Arial"/>
        </w:rPr>
      </w:pPr>
      <w:r w:rsidRPr="00CC5C1E">
        <w:rPr>
          <w:rFonts w:ascii="Arial" w:hAnsi="Arial" w:cs="Arial"/>
        </w:rPr>
        <w:t>The primary aim of this plan is to provide the workforce with the knowledge and skills necessary to perform their work safely. This includes orientation for new workers and those returning from extended absences, as well as job-specific training tailored to each worker’s responsibilities. Effective communication of OHS information will promote a positive health and safety culture and facilitate discussions on health and safety issues.</w:t>
      </w:r>
    </w:p>
    <w:p w14:paraId="0D14CD08" w14:textId="720A6CDE" w:rsidR="004A6362" w:rsidRPr="00CC5C1E" w:rsidRDefault="004A6362" w:rsidP="00CC5C1E">
      <w:pPr>
        <w:spacing w:after="0" w:line="240" w:lineRule="auto"/>
        <w:contextualSpacing/>
        <w:jc w:val="both"/>
        <w:rPr>
          <w:rFonts w:ascii="Arial" w:hAnsi="Arial" w:cs="Arial"/>
        </w:rPr>
      </w:pPr>
    </w:p>
    <w:p w14:paraId="14FF6CFF" w14:textId="77777777" w:rsidR="004A6362" w:rsidRPr="00CC5C1E" w:rsidRDefault="004A6362" w:rsidP="00CC5C1E">
      <w:pPr>
        <w:spacing w:after="0" w:line="240" w:lineRule="auto"/>
        <w:contextualSpacing/>
        <w:jc w:val="both"/>
        <w:rPr>
          <w:rFonts w:ascii="Arial" w:hAnsi="Arial" w:cs="Arial"/>
        </w:rPr>
      </w:pPr>
    </w:p>
    <w:p w14:paraId="5185471E" w14:textId="72C51A52" w:rsidR="000A6C16" w:rsidRPr="00CC5C1E" w:rsidRDefault="00387E57" w:rsidP="00CC5C1E">
      <w:pPr>
        <w:pStyle w:val="Heading1"/>
      </w:pPr>
      <w:r w:rsidRPr="00CC5C1E">
        <w:t>2.0</w:t>
      </w:r>
      <w:r w:rsidR="00F909C6" w:rsidRPr="00CC5C1E">
        <w:tab/>
        <w:t>DEFINITIONS</w:t>
      </w:r>
      <w:r w:rsidR="003A4055" w:rsidRPr="00CC5C1E">
        <w:t xml:space="preserve"> </w:t>
      </w:r>
      <w:r w:rsidR="000A6C16" w:rsidRPr="00CC5C1E">
        <w:t xml:space="preserve">  </w:t>
      </w:r>
    </w:p>
    <w:p w14:paraId="3834F32A" w14:textId="77777777" w:rsidR="00387E57" w:rsidRPr="00CC5C1E" w:rsidRDefault="00387E57" w:rsidP="00CC5C1E">
      <w:pPr>
        <w:spacing w:after="0" w:line="240" w:lineRule="auto"/>
        <w:contextualSpacing/>
        <w:jc w:val="both"/>
        <w:rPr>
          <w:rStyle w:val="StyleBold"/>
          <w:sz w:val="22"/>
          <w:szCs w:val="22"/>
        </w:rPr>
      </w:pPr>
    </w:p>
    <w:p w14:paraId="7204473C" w14:textId="5F1877BC" w:rsidR="00695C5A" w:rsidRPr="00CC5C1E" w:rsidRDefault="00695C5A" w:rsidP="00CC5C1E">
      <w:pPr>
        <w:spacing w:after="0" w:line="240" w:lineRule="auto"/>
        <w:contextualSpacing/>
        <w:rPr>
          <w:rFonts w:ascii="Arial" w:hAnsi="Arial" w:cs="Arial"/>
          <w:shd w:val="clear" w:color="auto" w:fill="FFFFFF"/>
        </w:rPr>
      </w:pPr>
      <w:r w:rsidRPr="00CC5C1E">
        <w:rPr>
          <w:rFonts w:ascii="Arial" w:hAnsi="Arial" w:cs="Arial"/>
          <w:b/>
        </w:rPr>
        <w:t>Job-Specific Health and Safety Training</w:t>
      </w:r>
      <w:r w:rsidRPr="00CC5C1E">
        <w:rPr>
          <w:rFonts w:ascii="Arial" w:hAnsi="Arial" w:cs="Arial"/>
          <w:b/>
        </w:rPr>
        <w:t xml:space="preserve">: </w:t>
      </w:r>
      <w:r w:rsidRPr="00CC5C1E">
        <w:rPr>
          <w:rFonts w:ascii="Arial" w:hAnsi="Arial" w:cs="Arial"/>
          <w:bCs/>
        </w:rPr>
        <w:t>A</w:t>
      </w:r>
      <w:r w:rsidRPr="00CC5C1E">
        <w:rPr>
          <w:rFonts w:ascii="Arial" w:hAnsi="Arial" w:cs="Arial"/>
          <w:bCs/>
          <w:shd w:val="clear" w:color="auto" w:fill="FFFFFF"/>
        </w:rPr>
        <w:t xml:space="preserve"> </w:t>
      </w:r>
      <w:r w:rsidRPr="00CC5C1E">
        <w:rPr>
          <w:rFonts w:ascii="Arial" w:hAnsi="Arial" w:cs="Arial"/>
          <w:shd w:val="clear" w:color="auto" w:fill="FFFFFF"/>
        </w:rPr>
        <w:t>process that teaches employees how to perform a specific task safely. It's a formalized process that provides the knowledge and skills needed to do the job</w:t>
      </w:r>
      <w:r w:rsidRPr="00CC5C1E">
        <w:rPr>
          <w:rFonts w:ascii="Arial" w:hAnsi="Arial" w:cs="Arial"/>
          <w:shd w:val="clear" w:color="auto" w:fill="FFFFFF"/>
        </w:rPr>
        <w:t>.</w:t>
      </w:r>
    </w:p>
    <w:p w14:paraId="292DC6FA" w14:textId="77777777" w:rsidR="00695C5A" w:rsidRPr="00CC5C1E" w:rsidRDefault="00695C5A" w:rsidP="00CC5C1E">
      <w:pPr>
        <w:spacing w:after="0" w:line="240" w:lineRule="auto"/>
        <w:contextualSpacing/>
        <w:rPr>
          <w:rFonts w:ascii="Arial" w:hAnsi="Arial" w:cs="Arial"/>
          <w:b/>
        </w:rPr>
      </w:pPr>
    </w:p>
    <w:p w14:paraId="5C373A2A" w14:textId="0AAFB01B" w:rsidR="00695C5A" w:rsidRPr="00CC5C1E" w:rsidRDefault="00695C5A" w:rsidP="00CC5C1E">
      <w:pPr>
        <w:spacing w:after="0" w:line="240" w:lineRule="auto"/>
        <w:contextualSpacing/>
        <w:rPr>
          <w:rFonts w:ascii="Arial" w:hAnsi="Arial" w:cs="Arial"/>
        </w:rPr>
      </w:pPr>
      <w:r w:rsidRPr="00CC5C1E">
        <w:rPr>
          <w:rFonts w:ascii="Arial" w:hAnsi="Arial" w:cs="Arial"/>
          <w:b/>
        </w:rPr>
        <w:t>Health and Safety Orientation</w:t>
      </w:r>
      <w:r w:rsidRPr="00CC5C1E">
        <w:rPr>
          <w:rFonts w:ascii="Arial" w:hAnsi="Arial" w:cs="Arial"/>
          <w:b/>
        </w:rPr>
        <w:t xml:space="preserve">: </w:t>
      </w:r>
      <w:r w:rsidRPr="00CC5C1E">
        <w:rPr>
          <w:rFonts w:ascii="Arial" w:hAnsi="Arial" w:cs="Arial"/>
        </w:rPr>
        <w:t>A systematic and planned introduction of employees to their workplace, worksite and job-specific duties. Orientation is designed to provide a worker with the information they need perform their work safely.</w:t>
      </w:r>
    </w:p>
    <w:p w14:paraId="4DBF32D3" w14:textId="77777777" w:rsidR="00695C5A" w:rsidRPr="00CC5C1E" w:rsidRDefault="00695C5A" w:rsidP="00CC5C1E">
      <w:pPr>
        <w:spacing w:after="0" w:line="240" w:lineRule="auto"/>
        <w:contextualSpacing/>
        <w:rPr>
          <w:rFonts w:ascii="Arial" w:hAnsi="Arial" w:cs="Arial"/>
        </w:rPr>
      </w:pPr>
    </w:p>
    <w:p w14:paraId="3B0DB320" w14:textId="09D4A490" w:rsidR="00695C5A" w:rsidRPr="00CC5C1E" w:rsidRDefault="00695C5A" w:rsidP="00CC5C1E">
      <w:pPr>
        <w:spacing w:after="0" w:line="240" w:lineRule="auto"/>
        <w:contextualSpacing/>
        <w:rPr>
          <w:rFonts w:ascii="Arial" w:hAnsi="Arial" w:cs="Arial"/>
        </w:rPr>
      </w:pPr>
      <w:r w:rsidRPr="00CC5C1E">
        <w:rPr>
          <w:rFonts w:ascii="Arial" w:hAnsi="Arial" w:cs="Arial"/>
          <w:b/>
        </w:rPr>
        <w:t>Training Matrix</w:t>
      </w:r>
      <w:r w:rsidRPr="00CC5C1E">
        <w:rPr>
          <w:rFonts w:ascii="Arial" w:hAnsi="Arial" w:cs="Arial"/>
          <w:b/>
        </w:rPr>
        <w:t xml:space="preserve">: </w:t>
      </w:r>
      <w:r w:rsidRPr="00CC5C1E">
        <w:rPr>
          <w:rFonts w:ascii="Arial" w:hAnsi="Arial" w:cs="Arial"/>
        </w:rPr>
        <w:t>A</w:t>
      </w:r>
      <w:r w:rsidRPr="00CC5C1E">
        <w:rPr>
          <w:rFonts w:ascii="Arial" w:hAnsi="Arial" w:cs="Arial"/>
        </w:rPr>
        <w:t xml:space="preserve"> tool that helps organizations manage, plan, and track employee training. It can include information about employees, training programs, and progress. </w:t>
      </w:r>
    </w:p>
    <w:p w14:paraId="246C1964" w14:textId="5F38CA36" w:rsidR="00BD0469" w:rsidRPr="00CC5C1E" w:rsidRDefault="00BD0469" w:rsidP="00CC5C1E">
      <w:pPr>
        <w:tabs>
          <w:tab w:val="num" w:pos="270"/>
        </w:tabs>
        <w:spacing w:after="0" w:line="240" w:lineRule="auto"/>
        <w:contextualSpacing/>
        <w:jc w:val="both"/>
        <w:rPr>
          <w:rFonts w:ascii="Arial" w:hAnsi="Arial" w:cs="Arial"/>
        </w:rPr>
      </w:pPr>
    </w:p>
    <w:p w14:paraId="20B25DB9" w14:textId="75C24F75" w:rsidR="00230F23" w:rsidRPr="00CC5C1E" w:rsidRDefault="00230F23" w:rsidP="00CC5C1E">
      <w:pPr>
        <w:tabs>
          <w:tab w:val="num" w:pos="270"/>
        </w:tabs>
        <w:spacing w:after="0" w:line="240" w:lineRule="auto"/>
        <w:contextualSpacing/>
        <w:jc w:val="both"/>
        <w:rPr>
          <w:rFonts w:ascii="Arial" w:hAnsi="Arial" w:cs="Arial"/>
        </w:rPr>
      </w:pPr>
    </w:p>
    <w:p w14:paraId="5833C302" w14:textId="163880A0" w:rsidR="00AB4EB5" w:rsidRPr="00CC5C1E" w:rsidRDefault="004A6362" w:rsidP="00CC5C1E">
      <w:pPr>
        <w:pStyle w:val="Heading1"/>
      </w:pPr>
      <w:r w:rsidRPr="00CC5C1E">
        <w:t>3.0</w:t>
      </w:r>
      <w:r w:rsidR="00AB4EB5" w:rsidRPr="00CC5C1E">
        <w:t xml:space="preserve"> </w:t>
      </w:r>
      <w:r w:rsidR="00AB4EB5" w:rsidRPr="00CC5C1E">
        <w:tab/>
        <w:t>RESPONSIBILITIES</w:t>
      </w:r>
    </w:p>
    <w:p w14:paraId="54CD0D73" w14:textId="77777777" w:rsidR="00AB4EB5" w:rsidRPr="00CC5C1E" w:rsidRDefault="00AB4EB5" w:rsidP="00CC5C1E">
      <w:pPr>
        <w:spacing w:after="0" w:line="240" w:lineRule="auto"/>
        <w:contextualSpacing/>
        <w:jc w:val="both"/>
        <w:rPr>
          <w:rFonts w:ascii="Arial" w:hAnsi="Arial" w:cs="Arial"/>
        </w:rPr>
      </w:pPr>
    </w:p>
    <w:p w14:paraId="0BFB4F2A" w14:textId="6A2BDB67" w:rsidR="00DA499D" w:rsidRPr="00CC5C1E" w:rsidRDefault="00AB4EB5" w:rsidP="00CC5C1E">
      <w:pPr>
        <w:spacing w:after="0" w:line="240" w:lineRule="auto"/>
        <w:contextualSpacing/>
        <w:jc w:val="both"/>
        <w:rPr>
          <w:rFonts w:ascii="Arial" w:hAnsi="Arial" w:cs="Arial"/>
          <w:color w:val="222222"/>
          <w:shd w:val="clear" w:color="auto" w:fill="FFFFFF"/>
        </w:rPr>
      </w:pPr>
      <w:r w:rsidRPr="00CC5C1E">
        <w:rPr>
          <w:rFonts w:ascii="Arial" w:hAnsi="Arial" w:cs="Arial"/>
          <w:b/>
        </w:rPr>
        <w:t>Employer:</w:t>
      </w:r>
      <w:r w:rsidR="00DA499D" w:rsidRPr="00CC5C1E">
        <w:rPr>
          <w:rFonts w:ascii="Arial" w:hAnsi="Arial" w:cs="Arial"/>
          <w:color w:val="222222"/>
          <w:shd w:val="clear" w:color="auto" w:fill="FFFFFF"/>
        </w:rPr>
        <w:t xml:space="preserve"> </w:t>
      </w:r>
    </w:p>
    <w:p w14:paraId="408525C6" w14:textId="6F5AABC7"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Ensure a safe work environment</w:t>
      </w:r>
    </w:p>
    <w:p w14:paraId="4F06FB57" w14:textId="047CE0A4"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Provide necessary resources for training</w:t>
      </w:r>
    </w:p>
    <w:p w14:paraId="59E50D59" w14:textId="45C2A40F"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Support the OHS committee and health and safety representatives</w:t>
      </w:r>
    </w:p>
    <w:p w14:paraId="4996FD6D" w14:textId="77777777" w:rsidR="00695C5A" w:rsidRPr="00CC5C1E" w:rsidRDefault="00695C5A" w:rsidP="00CC5C1E">
      <w:pPr>
        <w:spacing w:after="0" w:line="240" w:lineRule="auto"/>
        <w:contextualSpacing/>
        <w:jc w:val="both"/>
        <w:rPr>
          <w:rFonts w:ascii="Arial" w:hAnsi="Arial" w:cs="Arial"/>
          <w:color w:val="222222"/>
          <w:shd w:val="clear" w:color="auto" w:fill="FFFFFF"/>
        </w:rPr>
      </w:pPr>
    </w:p>
    <w:p w14:paraId="6B3598C5" w14:textId="47D566A3" w:rsidR="00DA499D" w:rsidRPr="00CC5C1E" w:rsidRDefault="00695C5A" w:rsidP="00CC5C1E">
      <w:pPr>
        <w:spacing w:after="0" w:line="240" w:lineRule="auto"/>
        <w:contextualSpacing/>
        <w:jc w:val="both"/>
        <w:rPr>
          <w:rFonts w:ascii="Arial" w:hAnsi="Arial" w:cs="Arial"/>
          <w:color w:val="222222"/>
          <w:shd w:val="clear" w:color="auto" w:fill="FFFFFF"/>
        </w:rPr>
      </w:pPr>
      <w:r w:rsidRPr="00CC5C1E">
        <w:rPr>
          <w:rFonts w:ascii="Arial" w:hAnsi="Arial" w:cs="Arial"/>
          <w:b/>
        </w:rPr>
        <w:t>Supervisor</w:t>
      </w:r>
      <w:r w:rsidR="00AB4EB5" w:rsidRPr="00CC5C1E">
        <w:rPr>
          <w:rFonts w:ascii="Arial" w:hAnsi="Arial" w:cs="Arial"/>
          <w:b/>
        </w:rPr>
        <w:t>:</w:t>
      </w:r>
      <w:r w:rsidR="00DA499D" w:rsidRPr="00CC5C1E">
        <w:rPr>
          <w:rFonts w:ascii="Arial" w:hAnsi="Arial" w:cs="Arial"/>
          <w:color w:val="222222"/>
          <w:shd w:val="clear" w:color="auto" w:fill="FFFFFF"/>
        </w:rPr>
        <w:t xml:space="preserve"> </w:t>
      </w:r>
    </w:p>
    <w:p w14:paraId="141A4FD2" w14:textId="571C9AEE"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Oversee the implementation of training and safety protocols</w:t>
      </w:r>
    </w:p>
    <w:p w14:paraId="5074DDB7" w14:textId="7F70813C"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Conduct regular safety audits and inspections</w:t>
      </w:r>
    </w:p>
    <w:p w14:paraId="2E6A98B0" w14:textId="1A1AE6C4"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Facilitate communication between management and workers on safety issues</w:t>
      </w:r>
    </w:p>
    <w:p w14:paraId="440522F1" w14:textId="77777777" w:rsidR="00695C5A" w:rsidRPr="00CC5C1E" w:rsidRDefault="00695C5A" w:rsidP="00CC5C1E">
      <w:pPr>
        <w:spacing w:after="0" w:line="240" w:lineRule="auto"/>
        <w:contextualSpacing/>
        <w:jc w:val="both"/>
        <w:rPr>
          <w:rFonts w:ascii="Arial" w:hAnsi="Arial" w:cs="Arial"/>
          <w:color w:val="222222"/>
          <w:shd w:val="clear" w:color="auto" w:fill="FFFFFF"/>
        </w:rPr>
      </w:pPr>
    </w:p>
    <w:p w14:paraId="6C48A71C" w14:textId="46C75EA4" w:rsidR="00DA499D" w:rsidRPr="00CC5C1E" w:rsidRDefault="00695C5A" w:rsidP="00CC5C1E">
      <w:pPr>
        <w:spacing w:after="0" w:line="240" w:lineRule="auto"/>
        <w:contextualSpacing/>
        <w:jc w:val="both"/>
        <w:rPr>
          <w:rFonts w:ascii="Arial" w:hAnsi="Arial" w:cs="Arial"/>
          <w:color w:val="222222"/>
          <w:shd w:val="clear" w:color="auto" w:fill="FFFFFF"/>
        </w:rPr>
      </w:pPr>
      <w:r w:rsidRPr="00CC5C1E">
        <w:rPr>
          <w:rFonts w:ascii="Arial" w:hAnsi="Arial" w:cs="Arial"/>
          <w:b/>
        </w:rPr>
        <w:t>Worker</w:t>
      </w:r>
      <w:r w:rsidR="00077A08" w:rsidRPr="00CC5C1E">
        <w:rPr>
          <w:rFonts w:ascii="Arial" w:hAnsi="Arial" w:cs="Arial"/>
          <w:b/>
        </w:rPr>
        <w:t>:</w:t>
      </w:r>
      <w:r w:rsidR="00DA499D" w:rsidRPr="00CC5C1E">
        <w:rPr>
          <w:rFonts w:ascii="Arial" w:hAnsi="Arial" w:cs="Arial"/>
          <w:color w:val="222222"/>
          <w:shd w:val="clear" w:color="auto" w:fill="FFFFFF"/>
        </w:rPr>
        <w:t xml:space="preserve"> </w:t>
      </w:r>
    </w:p>
    <w:p w14:paraId="6BC3EA41" w14:textId="1513AC5F"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Attend required training sessions</w:t>
      </w:r>
    </w:p>
    <w:p w14:paraId="55FEC309" w14:textId="2EC870B6"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Adhere to safety protocols and procedures</w:t>
      </w:r>
    </w:p>
    <w:p w14:paraId="298D2130" w14:textId="5A98B26F"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Report hazards and unsafe conditions to supervisors</w:t>
      </w:r>
    </w:p>
    <w:p w14:paraId="67F8BB89" w14:textId="77777777" w:rsidR="00695C5A" w:rsidRPr="00CC5C1E" w:rsidRDefault="00695C5A" w:rsidP="00CC5C1E">
      <w:pPr>
        <w:spacing w:after="0" w:line="240" w:lineRule="auto"/>
        <w:contextualSpacing/>
        <w:rPr>
          <w:rFonts w:ascii="Arial" w:hAnsi="Arial" w:cs="Arial"/>
          <w:b/>
        </w:rPr>
      </w:pPr>
      <w:r w:rsidRPr="00CC5C1E">
        <w:rPr>
          <w:rFonts w:ascii="Arial" w:hAnsi="Arial" w:cs="Arial"/>
          <w:b/>
        </w:rPr>
        <w:lastRenderedPageBreak/>
        <w:t xml:space="preserve">OHS Committee, WHS Representative or Designate: </w:t>
      </w:r>
    </w:p>
    <w:p w14:paraId="0F39A5EA" w14:textId="2F022EA2" w:rsidR="00695C5A" w:rsidRPr="00CC5C1E" w:rsidRDefault="00695C5A" w:rsidP="00CC5C1E">
      <w:pPr>
        <w:pStyle w:val="ListParagraph"/>
        <w:numPr>
          <w:ilvl w:val="0"/>
          <w:numId w:val="14"/>
        </w:numPr>
        <w:spacing w:after="0" w:line="240" w:lineRule="auto"/>
        <w:rPr>
          <w:rFonts w:ascii="Arial" w:hAnsi="Arial" w:cs="Arial"/>
        </w:rPr>
      </w:pPr>
      <w:r w:rsidRPr="00CC5C1E">
        <w:rPr>
          <w:rFonts w:ascii="Arial" w:hAnsi="Arial" w:cs="Arial"/>
        </w:rPr>
        <w:t>Provide input on training needs and safety policies</w:t>
      </w:r>
    </w:p>
    <w:p w14:paraId="319EA9DF" w14:textId="01C3BC52"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Review and recommend improvements to health and safety practices</w:t>
      </w:r>
    </w:p>
    <w:p w14:paraId="2EE79BC4" w14:textId="4D1C437F"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Organize regular safety meetings and discussions</w:t>
      </w:r>
    </w:p>
    <w:p w14:paraId="230B5A6B" w14:textId="77777777" w:rsidR="004A6362" w:rsidRPr="00CC5C1E" w:rsidRDefault="004A6362" w:rsidP="00CC5C1E">
      <w:pPr>
        <w:spacing w:after="0" w:line="240" w:lineRule="auto"/>
        <w:contextualSpacing/>
        <w:jc w:val="both"/>
        <w:rPr>
          <w:rFonts w:ascii="Arial" w:hAnsi="Arial" w:cs="Arial"/>
          <w:b/>
          <w:color w:val="222222"/>
          <w:shd w:val="clear" w:color="auto" w:fill="FFFFFF"/>
        </w:rPr>
      </w:pPr>
    </w:p>
    <w:p w14:paraId="154EA81F" w14:textId="075B9391" w:rsidR="00C113A8" w:rsidRPr="00CC5C1E" w:rsidRDefault="00DA499D" w:rsidP="00CC5C1E">
      <w:pPr>
        <w:spacing w:after="0" w:line="240" w:lineRule="auto"/>
        <w:contextualSpacing/>
        <w:jc w:val="both"/>
        <w:rPr>
          <w:rFonts w:ascii="Arial" w:hAnsi="Arial" w:cs="Arial"/>
          <w:color w:val="222222"/>
          <w:shd w:val="clear" w:color="auto" w:fill="FFFFFF"/>
        </w:rPr>
      </w:pPr>
      <w:r w:rsidRPr="00CC5C1E">
        <w:rPr>
          <w:rFonts w:ascii="Arial" w:hAnsi="Arial" w:cs="Arial"/>
          <w:b/>
          <w:color w:val="222222"/>
          <w:shd w:val="clear" w:color="auto" w:fill="FFFFFF"/>
        </w:rPr>
        <w:t>Contractors and Visitors</w:t>
      </w:r>
      <w:r w:rsidR="004A6362" w:rsidRPr="00CC5C1E">
        <w:rPr>
          <w:rFonts w:ascii="Arial" w:hAnsi="Arial" w:cs="Arial"/>
          <w:b/>
          <w:color w:val="222222"/>
          <w:shd w:val="clear" w:color="auto" w:fill="FFFFFF"/>
        </w:rPr>
        <w:t>:</w:t>
      </w:r>
    </w:p>
    <w:p w14:paraId="5186A600" w14:textId="50563156"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Follow all safety protocols outlined during orientation</w:t>
      </w:r>
    </w:p>
    <w:p w14:paraId="359B4091" w14:textId="15AF84B0" w:rsidR="00695C5A" w:rsidRPr="00CC5C1E" w:rsidRDefault="00695C5A" w:rsidP="00CC5C1E">
      <w:pPr>
        <w:pStyle w:val="ListParagraph"/>
        <w:numPr>
          <w:ilvl w:val="0"/>
          <w:numId w:val="11"/>
        </w:numPr>
        <w:spacing w:after="0" w:line="240" w:lineRule="auto"/>
        <w:rPr>
          <w:rFonts w:ascii="Arial" w:hAnsi="Arial" w:cs="Arial"/>
        </w:rPr>
      </w:pPr>
      <w:r w:rsidRPr="00CC5C1E">
        <w:rPr>
          <w:rFonts w:ascii="Arial" w:hAnsi="Arial" w:cs="Arial"/>
        </w:rPr>
        <w:t>Report any safety concerns or incidents immediately</w:t>
      </w:r>
    </w:p>
    <w:p w14:paraId="2008CA1A" w14:textId="77777777" w:rsidR="00695C5A" w:rsidRPr="00CC5C1E" w:rsidRDefault="00695C5A" w:rsidP="00CC5C1E">
      <w:pPr>
        <w:spacing w:after="0" w:line="240" w:lineRule="auto"/>
        <w:contextualSpacing/>
        <w:rPr>
          <w:rFonts w:ascii="Arial" w:hAnsi="Arial" w:cs="Arial"/>
        </w:rPr>
      </w:pPr>
    </w:p>
    <w:p w14:paraId="05946948" w14:textId="05988521" w:rsidR="00C113A8" w:rsidRPr="00CC5C1E" w:rsidRDefault="00C113A8" w:rsidP="00CC5C1E">
      <w:pPr>
        <w:spacing w:after="0" w:line="240" w:lineRule="auto"/>
        <w:contextualSpacing/>
        <w:jc w:val="both"/>
        <w:rPr>
          <w:rFonts w:ascii="Arial" w:hAnsi="Arial" w:cs="Arial"/>
        </w:rPr>
      </w:pPr>
    </w:p>
    <w:p w14:paraId="2997B597" w14:textId="1586CC5C" w:rsidR="008260E0" w:rsidRPr="00CC5C1E" w:rsidRDefault="004A6362" w:rsidP="00CC5C1E">
      <w:pPr>
        <w:pStyle w:val="Heading1"/>
      </w:pPr>
      <w:r w:rsidRPr="00CC5C1E">
        <w:t>4.0</w:t>
      </w:r>
      <w:r w:rsidR="002D3275" w:rsidRPr="00CC5C1E">
        <w:tab/>
      </w:r>
      <w:r w:rsidR="000E76E8">
        <w:t>TRAINING</w:t>
      </w:r>
    </w:p>
    <w:p w14:paraId="115E8F56" w14:textId="7FF88A1D" w:rsidR="001E1744" w:rsidRDefault="001E1744" w:rsidP="00CC5C1E">
      <w:pPr>
        <w:spacing w:after="0" w:line="240" w:lineRule="auto"/>
        <w:contextualSpacing/>
        <w:jc w:val="both"/>
        <w:rPr>
          <w:rFonts w:ascii="Arial" w:hAnsi="Arial" w:cs="Arial"/>
        </w:rPr>
      </w:pPr>
    </w:p>
    <w:p w14:paraId="472D06F8" w14:textId="63F378B6" w:rsidR="00006B09" w:rsidRPr="00006B09" w:rsidRDefault="00006B09" w:rsidP="00006B09">
      <w:pPr>
        <w:spacing w:after="0" w:line="240" w:lineRule="auto"/>
        <w:contextualSpacing/>
        <w:rPr>
          <w:rFonts w:ascii="Arial" w:hAnsi="Arial" w:cs="Arial"/>
        </w:rPr>
      </w:pPr>
      <w:r w:rsidRPr="00006B09">
        <w:rPr>
          <w:rFonts w:ascii="Arial" w:hAnsi="Arial" w:cs="Arial"/>
          <w:b/>
          <w:bCs/>
          <w:color w:val="FF0000"/>
        </w:rPr>
        <w:t xml:space="preserve">ABC </w:t>
      </w:r>
      <w:r w:rsidRPr="00006B09">
        <w:rPr>
          <w:rFonts w:ascii="Arial" w:hAnsi="Arial" w:cs="Arial"/>
          <w:b/>
          <w:bCs/>
          <w:color w:val="FF0000"/>
        </w:rPr>
        <w:t>Company</w:t>
      </w:r>
      <w:r w:rsidRPr="00006B09">
        <w:rPr>
          <w:rFonts w:ascii="Arial" w:hAnsi="Arial" w:cs="Arial"/>
          <w:color w:val="FF0000"/>
        </w:rPr>
        <w:t xml:space="preserve"> </w:t>
      </w:r>
      <w:r w:rsidRPr="00006B09">
        <w:rPr>
          <w:rFonts w:ascii="Arial" w:hAnsi="Arial" w:cs="Arial"/>
        </w:rPr>
        <w:t xml:space="preserve">will arrange for, and </w:t>
      </w:r>
      <w:r>
        <w:rPr>
          <w:rFonts w:ascii="Arial" w:hAnsi="Arial" w:cs="Arial"/>
        </w:rPr>
        <w:t>workers</w:t>
      </w:r>
      <w:r w:rsidRPr="00006B09">
        <w:rPr>
          <w:rFonts w:ascii="Arial" w:hAnsi="Arial" w:cs="Arial"/>
        </w:rPr>
        <w:t xml:space="preserve"> will participate in, all safety</w:t>
      </w:r>
      <w:r>
        <w:rPr>
          <w:rFonts w:ascii="Arial" w:hAnsi="Arial" w:cs="Arial"/>
        </w:rPr>
        <w:t xml:space="preserve"> </w:t>
      </w:r>
      <w:r w:rsidRPr="00006B09">
        <w:rPr>
          <w:rFonts w:ascii="Arial" w:hAnsi="Arial" w:cs="Arial"/>
        </w:rPr>
        <w:t>and related training that is necessary to minimize losses.</w:t>
      </w:r>
    </w:p>
    <w:p w14:paraId="2B5B4763" w14:textId="77777777" w:rsidR="00006B09" w:rsidRPr="00006B09" w:rsidRDefault="00006B09" w:rsidP="00006B09">
      <w:pPr>
        <w:spacing w:after="0" w:line="240" w:lineRule="auto"/>
        <w:contextualSpacing/>
        <w:rPr>
          <w:rFonts w:ascii="Arial" w:hAnsi="Arial" w:cs="Arial"/>
        </w:rPr>
      </w:pPr>
    </w:p>
    <w:p w14:paraId="59621B04" w14:textId="2F7EDF69" w:rsidR="00006B09" w:rsidRPr="00006B09" w:rsidRDefault="00006B09" w:rsidP="00006B09">
      <w:pPr>
        <w:spacing w:after="0" w:line="240" w:lineRule="auto"/>
        <w:contextualSpacing/>
        <w:rPr>
          <w:rFonts w:ascii="Arial" w:hAnsi="Arial" w:cs="Arial"/>
        </w:rPr>
      </w:pPr>
      <w:r>
        <w:rPr>
          <w:rFonts w:ascii="Arial" w:hAnsi="Arial" w:cs="Arial"/>
        </w:rPr>
        <w:t>T</w:t>
      </w:r>
      <w:r w:rsidRPr="00006B09">
        <w:rPr>
          <w:rFonts w:ascii="Arial" w:hAnsi="Arial" w:cs="Arial"/>
        </w:rPr>
        <w:t>raining will include, but not be limited to:</w:t>
      </w:r>
    </w:p>
    <w:p w14:paraId="23B35DA5" w14:textId="198DDF1E" w:rsidR="00006B09" w:rsidRPr="00006B09" w:rsidRDefault="00006B09" w:rsidP="00006B09">
      <w:pPr>
        <w:pStyle w:val="ListParagraph"/>
        <w:numPr>
          <w:ilvl w:val="0"/>
          <w:numId w:val="11"/>
        </w:numPr>
        <w:spacing w:after="0" w:line="240" w:lineRule="auto"/>
        <w:rPr>
          <w:rFonts w:ascii="Arial" w:hAnsi="Arial" w:cs="Arial"/>
        </w:rPr>
      </w:pPr>
      <w:r>
        <w:rPr>
          <w:rFonts w:ascii="Arial" w:hAnsi="Arial" w:cs="Arial"/>
        </w:rPr>
        <w:t>Health and Safety O</w:t>
      </w:r>
      <w:r w:rsidRPr="00006B09">
        <w:rPr>
          <w:rFonts w:ascii="Arial" w:hAnsi="Arial" w:cs="Arial"/>
        </w:rPr>
        <w:t>rientations</w:t>
      </w:r>
    </w:p>
    <w:p w14:paraId="331C39B7" w14:textId="42A91F9D" w:rsidR="00006B09" w:rsidRPr="00006B09" w:rsidRDefault="00006B09" w:rsidP="00006B09">
      <w:pPr>
        <w:pStyle w:val="ListParagraph"/>
        <w:numPr>
          <w:ilvl w:val="0"/>
          <w:numId w:val="11"/>
        </w:numPr>
        <w:spacing w:after="0" w:line="240" w:lineRule="auto"/>
        <w:rPr>
          <w:rFonts w:ascii="Arial" w:hAnsi="Arial" w:cs="Arial"/>
        </w:rPr>
      </w:pPr>
      <w:r w:rsidRPr="00006B09">
        <w:rPr>
          <w:rFonts w:ascii="Arial" w:hAnsi="Arial" w:cs="Arial"/>
        </w:rPr>
        <w:t>Job</w:t>
      </w:r>
      <w:r>
        <w:rPr>
          <w:rFonts w:ascii="Arial" w:hAnsi="Arial" w:cs="Arial"/>
        </w:rPr>
        <w:t>-S</w:t>
      </w:r>
      <w:r w:rsidRPr="00006B09">
        <w:rPr>
          <w:rFonts w:ascii="Arial" w:hAnsi="Arial" w:cs="Arial"/>
        </w:rPr>
        <w:t xml:space="preserve">pecific </w:t>
      </w:r>
      <w:r>
        <w:rPr>
          <w:rFonts w:ascii="Arial" w:hAnsi="Arial" w:cs="Arial"/>
        </w:rPr>
        <w:t>T</w:t>
      </w:r>
      <w:r w:rsidRPr="00006B09">
        <w:rPr>
          <w:rFonts w:ascii="Arial" w:hAnsi="Arial" w:cs="Arial"/>
        </w:rPr>
        <w:t>raining</w:t>
      </w:r>
    </w:p>
    <w:p w14:paraId="5CDEF2DA" w14:textId="2CADD6F9" w:rsidR="00006B09" w:rsidRPr="00006B09" w:rsidRDefault="00006B09" w:rsidP="00006B09">
      <w:pPr>
        <w:pStyle w:val="ListParagraph"/>
        <w:numPr>
          <w:ilvl w:val="0"/>
          <w:numId w:val="11"/>
        </w:numPr>
        <w:spacing w:after="0" w:line="240" w:lineRule="auto"/>
        <w:rPr>
          <w:rFonts w:ascii="Arial" w:hAnsi="Arial" w:cs="Arial"/>
        </w:rPr>
      </w:pPr>
      <w:r w:rsidRPr="00006B09">
        <w:rPr>
          <w:rFonts w:ascii="Arial" w:hAnsi="Arial" w:cs="Arial"/>
        </w:rPr>
        <w:t>Safety training for supervisors and management</w:t>
      </w:r>
    </w:p>
    <w:p w14:paraId="47F27A06" w14:textId="77777777" w:rsidR="00006B09" w:rsidRDefault="00006B09" w:rsidP="00006B09">
      <w:pPr>
        <w:spacing w:after="0" w:line="240" w:lineRule="auto"/>
        <w:contextualSpacing/>
        <w:rPr>
          <w:rFonts w:ascii="Arial" w:hAnsi="Arial" w:cs="Arial"/>
        </w:rPr>
      </w:pPr>
    </w:p>
    <w:p w14:paraId="4DE0CA7E" w14:textId="77777777" w:rsidR="000D70BE" w:rsidRDefault="000D70BE" w:rsidP="00006B09">
      <w:pPr>
        <w:spacing w:after="0" w:line="240" w:lineRule="auto"/>
        <w:contextualSpacing/>
        <w:rPr>
          <w:rFonts w:ascii="Arial" w:hAnsi="Arial" w:cs="Arial"/>
        </w:rPr>
      </w:pPr>
    </w:p>
    <w:p w14:paraId="4EDB0E49" w14:textId="250D6981" w:rsidR="00695C5A" w:rsidRPr="00CC5C1E" w:rsidRDefault="00CC5C1E" w:rsidP="00CC5C1E">
      <w:pPr>
        <w:pStyle w:val="Heading2"/>
        <w:spacing w:before="0" w:line="240" w:lineRule="auto"/>
        <w:contextualSpacing/>
        <w:rPr>
          <w:rFonts w:cs="Arial"/>
          <w:szCs w:val="22"/>
        </w:rPr>
      </w:pPr>
      <w:r w:rsidRPr="00CC5C1E">
        <w:rPr>
          <w:rFonts w:cs="Arial"/>
          <w:szCs w:val="22"/>
        </w:rPr>
        <w:t xml:space="preserve">4.1 </w:t>
      </w:r>
      <w:r w:rsidR="00695C5A" w:rsidRPr="00CC5C1E">
        <w:rPr>
          <w:rFonts w:cs="Arial"/>
          <w:szCs w:val="22"/>
        </w:rPr>
        <w:t>Health and Safety Orientation</w:t>
      </w:r>
    </w:p>
    <w:p w14:paraId="10E43BA3" w14:textId="77777777" w:rsidR="00CC5C1E" w:rsidRPr="00CC5C1E" w:rsidRDefault="00CC5C1E" w:rsidP="00CC5C1E">
      <w:pPr>
        <w:spacing w:after="0" w:line="240" w:lineRule="auto"/>
        <w:contextualSpacing/>
        <w:rPr>
          <w:rFonts w:ascii="Arial" w:hAnsi="Arial" w:cs="Arial"/>
        </w:rPr>
      </w:pPr>
    </w:p>
    <w:p w14:paraId="3A64EBE6" w14:textId="1C7C9ADD" w:rsidR="00695C5A" w:rsidRPr="00CC5C1E" w:rsidRDefault="00695C5A" w:rsidP="00CC5C1E">
      <w:pPr>
        <w:spacing w:after="0" w:line="240" w:lineRule="auto"/>
        <w:contextualSpacing/>
        <w:rPr>
          <w:rFonts w:ascii="Arial" w:hAnsi="Arial" w:cs="Arial"/>
        </w:rPr>
      </w:pPr>
      <w:r w:rsidRPr="00CC5C1E">
        <w:rPr>
          <w:rFonts w:ascii="Arial" w:hAnsi="Arial" w:cs="Arial"/>
        </w:rPr>
        <w:t>Designated personnel (e.g., OHS coordinator) will perform health and safety orientations for new and returning workers</w:t>
      </w:r>
      <w:r w:rsidR="00CC5C1E" w:rsidRPr="00CC5C1E">
        <w:rPr>
          <w:rFonts w:ascii="Arial" w:hAnsi="Arial" w:cs="Arial"/>
        </w:rPr>
        <w:t xml:space="preserve">, </w:t>
      </w:r>
      <w:r w:rsidR="00CC5C1E" w:rsidRPr="00CC5C1E">
        <w:rPr>
          <w:rFonts w:ascii="Arial" w:hAnsi="Arial" w:cs="Arial"/>
        </w:rPr>
        <w:t>contractors, and visitors</w:t>
      </w:r>
      <w:r w:rsidRPr="00CC5C1E">
        <w:rPr>
          <w:rFonts w:ascii="Arial" w:hAnsi="Arial" w:cs="Arial"/>
        </w:rPr>
        <w:t>.</w:t>
      </w:r>
    </w:p>
    <w:p w14:paraId="3DCC01A9" w14:textId="77777777" w:rsidR="00695C5A" w:rsidRPr="00CC5C1E" w:rsidRDefault="00695C5A" w:rsidP="00CC5C1E">
      <w:pPr>
        <w:spacing w:after="0" w:line="240" w:lineRule="auto"/>
        <w:contextualSpacing/>
        <w:rPr>
          <w:rFonts w:ascii="Arial" w:hAnsi="Arial" w:cs="Arial"/>
        </w:rPr>
      </w:pPr>
    </w:p>
    <w:p w14:paraId="44BFF7F6" w14:textId="62FEB20F" w:rsidR="00695C5A" w:rsidRPr="00CC5C1E" w:rsidRDefault="00CC5C1E" w:rsidP="00CC5C1E">
      <w:pPr>
        <w:spacing w:after="0" w:line="240" w:lineRule="auto"/>
        <w:contextualSpacing/>
        <w:rPr>
          <w:rFonts w:ascii="Arial" w:hAnsi="Arial" w:cs="Arial"/>
        </w:rPr>
      </w:pPr>
      <w:r w:rsidRPr="00CC5C1E">
        <w:rPr>
          <w:rFonts w:ascii="Arial" w:hAnsi="Arial" w:cs="Arial"/>
        </w:rPr>
        <w:t>The</w:t>
      </w:r>
      <w:r w:rsidR="00695C5A" w:rsidRPr="00CC5C1E">
        <w:rPr>
          <w:rFonts w:ascii="Arial" w:hAnsi="Arial" w:cs="Arial"/>
        </w:rPr>
        <w:t xml:space="preserve"> health and safety orientation</w:t>
      </w:r>
      <w:r w:rsidRPr="00CC5C1E">
        <w:rPr>
          <w:rFonts w:ascii="Arial" w:hAnsi="Arial" w:cs="Arial"/>
        </w:rPr>
        <w:t xml:space="preserve"> will be documented using the O</w:t>
      </w:r>
      <w:r w:rsidR="00695C5A" w:rsidRPr="00CC5C1E">
        <w:rPr>
          <w:rFonts w:ascii="Arial" w:hAnsi="Arial" w:cs="Arial"/>
        </w:rPr>
        <w:t xml:space="preserve">rientation </w:t>
      </w:r>
      <w:r w:rsidRPr="00CC5C1E">
        <w:rPr>
          <w:rFonts w:ascii="Arial" w:hAnsi="Arial" w:cs="Arial"/>
        </w:rPr>
        <w:t>C</w:t>
      </w:r>
      <w:r w:rsidR="00695C5A" w:rsidRPr="00CC5C1E">
        <w:rPr>
          <w:rFonts w:ascii="Arial" w:hAnsi="Arial" w:cs="Arial"/>
        </w:rPr>
        <w:t>hecklist</w:t>
      </w:r>
      <w:r w:rsidRPr="00CC5C1E">
        <w:rPr>
          <w:rFonts w:ascii="Arial" w:hAnsi="Arial" w:cs="Arial"/>
        </w:rPr>
        <w:t>, and will include:</w:t>
      </w:r>
    </w:p>
    <w:p w14:paraId="5FEF2D44" w14:textId="165E7845"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Roles and responsibilities of employer, supervisors, and workers in OHS</w:t>
      </w:r>
    </w:p>
    <w:p w14:paraId="75A87F0A" w14:textId="4138B6D9"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The three rights of workers</w:t>
      </w:r>
    </w:p>
    <w:p w14:paraId="5C1E8DB4" w14:textId="37CB7D1F"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OHS and return-to-work (RTW) policies</w:t>
      </w:r>
    </w:p>
    <w:p w14:paraId="1B2F21F6" w14:textId="559EE744"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Names and roles of OHS committee members and WHS representatives</w:t>
      </w:r>
    </w:p>
    <w:p w14:paraId="7A369F99" w14:textId="148BE362"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General OHS rules and safe work practices</w:t>
      </w:r>
    </w:p>
    <w:p w14:paraId="1C95AA7E" w14:textId="4C1AEC2D"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Workplace inspection procedures</w:t>
      </w:r>
    </w:p>
    <w:p w14:paraId="34BA6BA1" w14:textId="3FE35756"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Hazard recognition, evaluation, and control procedures</w:t>
      </w:r>
    </w:p>
    <w:p w14:paraId="6EBFE0BE" w14:textId="0F9A41AE"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Incident reporting and investigation procedures</w:t>
      </w:r>
    </w:p>
    <w:p w14:paraId="521DD062" w14:textId="2BD675F9"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Instructions on PPE use and care including limitations</w:t>
      </w:r>
    </w:p>
    <w:p w14:paraId="5CD02713" w14:textId="5D78890D"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Procedures for working alone, if applicable</w:t>
      </w:r>
    </w:p>
    <w:p w14:paraId="3877FE30" w14:textId="742EAF61"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Provisions for communicating OHS information and holding OHS meetings</w:t>
      </w:r>
    </w:p>
    <w:p w14:paraId="6E5F3BB2" w14:textId="3E0B1F83"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WHMIS and chemical management information</w:t>
      </w:r>
    </w:p>
    <w:p w14:paraId="568207B6" w14:textId="4BC4C76B" w:rsidR="00695C5A" w:rsidRPr="00CC5C1E" w:rsidRDefault="00695C5A" w:rsidP="00CC5C1E">
      <w:pPr>
        <w:pStyle w:val="ListParagraph"/>
        <w:numPr>
          <w:ilvl w:val="0"/>
          <w:numId w:val="20"/>
        </w:numPr>
        <w:spacing w:after="0" w:line="240" w:lineRule="auto"/>
        <w:rPr>
          <w:rFonts w:ascii="Arial" w:hAnsi="Arial" w:cs="Arial"/>
        </w:rPr>
      </w:pPr>
      <w:r w:rsidRPr="00CC5C1E">
        <w:rPr>
          <w:rFonts w:ascii="Arial" w:hAnsi="Arial" w:cs="Arial"/>
        </w:rPr>
        <w:t>Emergency preparedness and response procedures</w:t>
      </w:r>
    </w:p>
    <w:p w14:paraId="6347A6E8" w14:textId="77777777" w:rsidR="00695C5A" w:rsidRDefault="00695C5A" w:rsidP="00CC5C1E">
      <w:pPr>
        <w:spacing w:after="0" w:line="240" w:lineRule="auto"/>
        <w:contextualSpacing/>
        <w:jc w:val="both"/>
        <w:rPr>
          <w:rFonts w:ascii="Arial" w:hAnsi="Arial" w:cs="Arial"/>
        </w:rPr>
      </w:pPr>
    </w:p>
    <w:p w14:paraId="7DF68BB8" w14:textId="77777777" w:rsidR="000D70BE" w:rsidRDefault="000D70BE" w:rsidP="00CC5C1E">
      <w:pPr>
        <w:spacing w:after="0" w:line="240" w:lineRule="auto"/>
        <w:contextualSpacing/>
        <w:jc w:val="both"/>
        <w:rPr>
          <w:rFonts w:ascii="Arial" w:hAnsi="Arial" w:cs="Arial"/>
        </w:rPr>
      </w:pPr>
    </w:p>
    <w:p w14:paraId="21B50C5D" w14:textId="0C31C9CE" w:rsidR="00695C5A" w:rsidRPr="00CC5C1E" w:rsidRDefault="00CC5C1E" w:rsidP="00CC5C1E">
      <w:pPr>
        <w:pStyle w:val="Heading2"/>
        <w:spacing w:before="0" w:line="240" w:lineRule="auto"/>
        <w:contextualSpacing/>
        <w:rPr>
          <w:rFonts w:cs="Arial"/>
          <w:szCs w:val="22"/>
        </w:rPr>
      </w:pPr>
      <w:r w:rsidRPr="00CC5C1E">
        <w:rPr>
          <w:rFonts w:cs="Arial"/>
          <w:szCs w:val="22"/>
        </w:rPr>
        <w:t xml:space="preserve">4.2 </w:t>
      </w:r>
      <w:r w:rsidR="00695C5A" w:rsidRPr="00CC5C1E">
        <w:rPr>
          <w:rFonts w:cs="Arial"/>
          <w:szCs w:val="22"/>
        </w:rPr>
        <w:t>Job-Specific Health and Safety Training</w:t>
      </w:r>
    </w:p>
    <w:p w14:paraId="3C0F1581" w14:textId="77777777" w:rsidR="00CC5C1E" w:rsidRPr="00CC5C1E" w:rsidRDefault="00CC5C1E" w:rsidP="00CC5C1E">
      <w:pPr>
        <w:spacing w:after="0" w:line="240" w:lineRule="auto"/>
        <w:contextualSpacing/>
        <w:rPr>
          <w:rFonts w:ascii="Arial" w:hAnsi="Arial" w:cs="Arial"/>
        </w:rPr>
      </w:pPr>
    </w:p>
    <w:p w14:paraId="134AC7A6" w14:textId="1EA451C9" w:rsidR="00695C5A" w:rsidRDefault="00695C5A" w:rsidP="00CC5C1E">
      <w:pPr>
        <w:spacing w:after="0" w:line="240" w:lineRule="auto"/>
        <w:contextualSpacing/>
        <w:rPr>
          <w:rFonts w:ascii="Arial" w:hAnsi="Arial" w:cs="Arial"/>
        </w:rPr>
      </w:pPr>
      <w:r w:rsidRPr="00CC5C1E">
        <w:rPr>
          <w:rFonts w:ascii="Arial" w:hAnsi="Arial" w:cs="Arial"/>
        </w:rPr>
        <w:t>Supervisors will identify job-specific training needs</w:t>
      </w:r>
      <w:r w:rsidR="00CC5C1E" w:rsidRPr="00CC5C1E">
        <w:rPr>
          <w:rFonts w:ascii="Arial" w:hAnsi="Arial" w:cs="Arial"/>
        </w:rPr>
        <w:t xml:space="preserve"> </w:t>
      </w:r>
      <w:r w:rsidR="00CC5C1E" w:rsidRPr="00CC5C1E">
        <w:rPr>
          <w:rFonts w:ascii="Arial" w:hAnsi="Arial" w:cs="Arial"/>
        </w:rPr>
        <w:t>based on the specific responsibilities of each worker</w:t>
      </w:r>
      <w:r w:rsidRPr="00CC5C1E">
        <w:rPr>
          <w:rFonts w:ascii="Arial" w:hAnsi="Arial" w:cs="Arial"/>
        </w:rPr>
        <w:t xml:space="preserve"> and request that the employer or designated personnel provide necessary training. Supervisors will also determine when refresher or re-training is required based on performance evaluations and incident reports.</w:t>
      </w:r>
    </w:p>
    <w:p w14:paraId="4B86AAEB" w14:textId="31636E96" w:rsidR="00695C5A" w:rsidRPr="00CC5C1E" w:rsidRDefault="00CC5C1E" w:rsidP="00491C77">
      <w:pPr>
        <w:pStyle w:val="Heading2"/>
        <w:spacing w:before="0" w:line="240" w:lineRule="auto"/>
        <w:contextualSpacing/>
        <w:rPr>
          <w:rFonts w:cs="Arial"/>
          <w:szCs w:val="22"/>
        </w:rPr>
      </w:pPr>
      <w:r w:rsidRPr="00CC5C1E">
        <w:rPr>
          <w:rFonts w:cs="Arial"/>
          <w:szCs w:val="22"/>
        </w:rPr>
        <w:lastRenderedPageBreak/>
        <w:t xml:space="preserve">4.3 </w:t>
      </w:r>
      <w:r w:rsidR="00695C5A" w:rsidRPr="00CC5C1E">
        <w:rPr>
          <w:rFonts w:cs="Arial"/>
          <w:szCs w:val="22"/>
        </w:rPr>
        <w:t>Evaluation of Training Activities</w:t>
      </w:r>
    </w:p>
    <w:p w14:paraId="4CD8B466" w14:textId="77777777" w:rsidR="00CC5C1E" w:rsidRPr="00CC5C1E" w:rsidRDefault="00CC5C1E" w:rsidP="00491C77">
      <w:pPr>
        <w:spacing w:after="0" w:line="240" w:lineRule="auto"/>
        <w:contextualSpacing/>
        <w:rPr>
          <w:rFonts w:ascii="Arial" w:hAnsi="Arial" w:cs="Arial"/>
        </w:rPr>
      </w:pPr>
    </w:p>
    <w:p w14:paraId="0857E532" w14:textId="0E6B7E4B" w:rsidR="00695C5A" w:rsidRPr="00CC5C1E" w:rsidRDefault="00695C5A" w:rsidP="00491C77">
      <w:pPr>
        <w:spacing w:after="0" w:line="240" w:lineRule="auto"/>
        <w:contextualSpacing/>
        <w:rPr>
          <w:rFonts w:ascii="Arial" w:hAnsi="Arial" w:cs="Arial"/>
        </w:rPr>
      </w:pPr>
      <w:r w:rsidRPr="00CC5C1E">
        <w:rPr>
          <w:rFonts w:ascii="Arial" w:hAnsi="Arial" w:cs="Arial"/>
        </w:rPr>
        <w:t>Training effectiveness will be evaluated through various methods, including:</w:t>
      </w:r>
    </w:p>
    <w:p w14:paraId="2F007141" w14:textId="77777777" w:rsidR="00695C5A" w:rsidRPr="00CC5C1E" w:rsidRDefault="00695C5A" w:rsidP="00491C77">
      <w:pPr>
        <w:pStyle w:val="ListParagraph"/>
        <w:numPr>
          <w:ilvl w:val="0"/>
          <w:numId w:val="21"/>
        </w:numPr>
        <w:spacing w:after="0" w:line="240" w:lineRule="auto"/>
        <w:rPr>
          <w:rFonts w:ascii="Arial" w:hAnsi="Arial" w:cs="Arial"/>
        </w:rPr>
      </w:pPr>
      <w:r w:rsidRPr="00CC5C1E">
        <w:rPr>
          <w:rFonts w:ascii="Arial" w:hAnsi="Arial" w:cs="Arial"/>
        </w:rPr>
        <w:t>Written tests assessing knowledge retention.</w:t>
      </w:r>
    </w:p>
    <w:p w14:paraId="3F058608" w14:textId="77777777" w:rsidR="00695C5A" w:rsidRPr="00CC5C1E" w:rsidRDefault="00695C5A" w:rsidP="00491C77">
      <w:pPr>
        <w:pStyle w:val="ListParagraph"/>
        <w:numPr>
          <w:ilvl w:val="0"/>
          <w:numId w:val="21"/>
        </w:numPr>
        <w:spacing w:after="0" w:line="240" w:lineRule="auto"/>
        <w:rPr>
          <w:rFonts w:ascii="Arial" w:hAnsi="Arial" w:cs="Arial"/>
        </w:rPr>
      </w:pPr>
      <w:r w:rsidRPr="00CC5C1E">
        <w:rPr>
          <w:rFonts w:ascii="Arial" w:hAnsi="Arial" w:cs="Arial"/>
        </w:rPr>
        <w:t>Oral assessments or discussions.</w:t>
      </w:r>
    </w:p>
    <w:p w14:paraId="51F3BC51" w14:textId="77777777" w:rsidR="00695C5A" w:rsidRPr="00CC5C1E" w:rsidRDefault="00695C5A" w:rsidP="00491C77">
      <w:pPr>
        <w:pStyle w:val="ListParagraph"/>
        <w:numPr>
          <w:ilvl w:val="0"/>
          <w:numId w:val="21"/>
        </w:numPr>
        <w:spacing w:after="0" w:line="240" w:lineRule="auto"/>
        <w:rPr>
          <w:rFonts w:ascii="Arial" w:hAnsi="Arial" w:cs="Arial"/>
        </w:rPr>
      </w:pPr>
      <w:r w:rsidRPr="00CC5C1E">
        <w:rPr>
          <w:rFonts w:ascii="Arial" w:hAnsi="Arial" w:cs="Arial"/>
        </w:rPr>
        <w:t>Practical demonstrations of skills and competencies.</w:t>
      </w:r>
    </w:p>
    <w:p w14:paraId="73F74615" w14:textId="77777777" w:rsidR="000E76E8" w:rsidRDefault="000E76E8" w:rsidP="00491C77">
      <w:pPr>
        <w:spacing w:after="0" w:line="240" w:lineRule="auto"/>
        <w:contextualSpacing/>
        <w:rPr>
          <w:rFonts w:ascii="Arial" w:hAnsi="Arial" w:cs="Arial"/>
        </w:rPr>
      </w:pPr>
    </w:p>
    <w:p w14:paraId="1D3DBA37" w14:textId="77777777" w:rsidR="000D70BE" w:rsidRPr="00CC5C1E" w:rsidRDefault="000D70BE" w:rsidP="00491C77">
      <w:pPr>
        <w:spacing w:after="0" w:line="240" w:lineRule="auto"/>
        <w:contextualSpacing/>
        <w:rPr>
          <w:rFonts w:ascii="Arial" w:hAnsi="Arial" w:cs="Arial"/>
        </w:rPr>
      </w:pPr>
    </w:p>
    <w:p w14:paraId="3A58DF8B" w14:textId="000C8194" w:rsidR="00695C5A" w:rsidRPr="00CC5C1E" w:rsidRDefault="00006B09" w:rsidP="00491C77">
      <w:pPr>
        <w:pStyle w:val="Heading2"/>
        <w:spacing w:before="0" w:line="240" w:lineRule="auto"/>
        <w:contextualSpacing/>
      </w:pPr>
      <w:r>
        <w:t xml:space="preserve">4.4 </w:t>
      </w:r>
      <w:r w:rsidR="00695C5A" w:rsidRPr="00CC5C1E">
        <w:t>Tracking Training Requirements</w:t>
      </w:r>
    </w:p>
    <w:p w14:paraId="282D8296" w14:textId="77777777" w:rsidR="00006B09" w:rsidRDefault="00006B09" w:rsidP="00491C77">
      <w:pPr>
        <w:spacing w:after="0" w:line="240" w:lineRule="auto"/>
        <w:contextualSpacing/>
        <w:rPr>
          <w:rFonts w:ascii="Arial" w:hAnsi="Arial" w:cs="Arial"/>
        </w:rPr>
      </w:pPr>
    </w:p>
    <w:p w14:paraId="064A3825" w14:textId="6344FE7E" w:rsidR="00695C5A" w:rsidRPr="00006B09" w:rsidRDefault="00006B09" w:rsidP="00491C77">
      <w:pPr>
        <w:spacing w:after="0" w:line="240" w:lineRule="auto"/>
        <w:contextualSpacing/>
        <w:rPr>
          <w:rFonts w:ascii="Arial" w:hAnsi="Arial" w:cs="Arial"/>
        </w:rPr>
      </w:pPr>
      <w:r w:rsidRPr="00006B09">
        <w:rPr>
          <w:rFonts w:ascii="Arial" w:hAnsi="Arial" w:cs="Arial"/>
          <w:b/>
          <w:bCs/>
          <w:color w:val="FF0000"/>
        </w:rPr>
        <w:t>ABC Company</w:t>
      </w:r>
      <w:r w:rsidRPr="00006B09">
        <w:rPr>
          <w:rFonts w:ascii="Arial" w:hAnsi="Arial" w:cs="Arial"/>
          <w:color w:val="FF0000"/>
        </w:rPr>
        <w:t xml:space="preserve"> </w:t>
      </w:r>
      <w:r>
        <w:rPr>
          <w:rFonts w:ascii="Arial" w:hAnsi="Arial" w:cs="Arial"/>
        </w:rPr>
        <w:t>will m</w:t>
      </w:r>
      <w:r w:rsidR="00695C5A" w:rsidRPr="00CC5C1E">
        <w:rPr>
          <w:rFonts w:ascii="Arial" w:hAnsi="Arial" w:cs="Arial"/>
        </w:rPr>
        <w:t>aintain a training matrix to track</w:t>
      </w:r>
      <w:r>
        <w:rPr>
          <w:rFonts w:ascii="Arial" w:hAnsi="Arial" w:cs="Arial"/>
        </w:rPr>
        <w:t xml:space="preserve"> the t</w:t>
      </w:r>
      <w:r w:rsidR="00695C5A" w:rsidRPr="00006B09">
        <w:rPr>
          <w:rFonts w:ascii="Arial" w:hAnsi="Arial" w:cs="Arial"/>
        </w:rPr>
        <w:t>raining requirements for each position</w:t>
      </w:r>
      <w:r>
        <w:rPr>
          <w:rFonts w:ascii="Arial" w:hAnsi="Arial" w:cs="Arial"/>
        </w:rPr>
        <w:t xml:space="preserve">, </w:t>
      </w:r>
      <w:r w:rsidR="00491C77">
        <w:rPr>
          <w:rFonts w:ascii="Arial" w:hAnsi="Arial" w:cs="Arial"/>
        </w:rPr>
        <w:t>d</w:t>
      </w:r>
      <w:r w:rsidR="00695C5A" w:rsidRPr="00006B09">
        <w:rPr>
          <w:rFonts w:ascii="Arial" w:hAnsi="Arial" w:cs="Arial"/>
        </w:rPr>
        <w:t xml:space="preserve">ates </w:t>
      </w:r>
      <w:r w:rsidR="00491C77">
        <w:rPr>
          <w:rFonts w:ascii="Arial" w:hAnsi="Arial" w:cs="Arial"/>
        </w:rPr>
        <w:t>training was complete</w:t>
      </w:r>
      <w:r>
        <w:rPr>
          <w:rFonts w:ascii="Arial" w:hAnsi="Arial" w:cs="Arial"/>
        </w:rPr>
        <w:t>, and e</w:t>
      </w:r>
      <w:r w:rsidR="00695C5A" w:rsidRPr="00006B09">
        <w:rPr>
          <w:rFonts w:ascii="Arial" w:hAnsi="Arial" w:cs="Arial"/>
        </w:rPr>
        <w:t>xpiration dates</w:t>
      </w:r>
      <w:r w:rsidR="00491C77">
        <w:rPr>
          <w:rFonts w:ascii="Arial" w:hAnsi="Arial" w:cs="Arial"/>
        </w:rPr>
        <w:t xml:space="preserve"> where applicable</w:t>
      </w:r>
      <w:r>
        <w:rPr>
          <w:rFonts w:ascii="Arial" w:hAnsi="Arial" w:cs="Arial"/>
        </w:rPr>
        <w:t>.</w:t>
      </w:r>
    </w:p>
    <w:p w14:paraId="6596E1C1" w14:textId="77777777" w:rsidR="00695C5A" w:rsidRDefault="00695C5A" w:rsidP="00491C77">
      <w:pPr>
        <w:spacing w:after="0" w:line="240" w:lineRule="auto"/>
        <w:contextualSpacing/>
        <w:jc w:val="both"/>
        <w:rPr>
          <w:rFonts w:ascii="Arial" w:hAnsi="Arial" w:cs="Arial"/>
        </w:rPr>
      </w:pPr>
    </w:p>
    <w:p w14:paraId="5C7F6335" w14:textId="77777777" w:rsidR="000D70BE" w:rsidRPr="00CC5C1E" w:rsidRDefault="000D70BE" w:rsidP="00491C77">
      <w:pPr>
        <w:spacing w:after="0" w:line="240" w:lineRule="auto"/>
        <w:contextualSpacing/>
        <w:jc w:val="both"/>
        <w:rPr>
          <w:rFonts w:ascii="Arial" w:hAnsi="Arial" w:cs="Arial"/>
        </w:rPr>
      </w:pPr>
    </w:p>
    <w:p w14:paraId="72E9491A" w14:textId="06A60CD4" w:rsidR="00695C5A" w:rsidRPr="00CC5C1E" w:rsidRDefault="00006B09" w:rsidP="00491C77">
      <w:pPr>
        <w:pStyle w:val="Heading2"/>
        <w:spacing w:before="0" w:line="240" w:lineRule="auto"/>
        <w:contextualSpacing/>
        <w:rPr>
          <w:szCs w:val="22"/>
        </w:rPr>
      </w:pPr>
      <w:r>
        <w:t>4.5 Training Development and Instruction</w:t>
      </w:r>
    </w:p>
    <w:p w14:paraId="57109A6B" w14:textId="77777777" w:rsidR="00006B09" w:rsidRDefault="00006B09" w:rsidP="00491C77">
      <w:pPr>
        <w:spacing w:after="0" w:line="240" w:lineRule="auto"/>
        <w:contextualSpacing/>
        <w:rPr>
          <w:rFonts w:ascii="Arial" w:hAnsi="Arial" w:cs="Arial"/>
        </w:rPr>
      </w:pPr>
    </w:p>
    <w:p w14:paraId="7AA661A7" w14:textId="2EBC5AD9" w:rsidR="00695C5A" w:rsidRDefault="00006B09" w:rsidP="00491C77">
      <w:pPr>
        <w:spacing w:after="0" w:line="240" w:lineRule="auto"/>
        <w:contextualSpacing/>
        <w:rPr>
          <w:rFonts w:ascii="Arial" w:hAnsi="Arial" w:cs="Arial"/>
        </w:rPr>
      </w:pPr>
      <w:r>
        <w:rPr>
          <w:rFonts w:ascii="Arial" w:hAnsi="Arial" w:cs="Arial"/>
        </w:rPr>
        <w:t xml:space="preserve">All </w:t>
      </w:r>
      <w:r w:rsidR="000E76E8">
        <w:rPr>
          <w:rFonts w:ascii="Arial" w:hAnsi="Arial" w:cs="Arial"/>
        </w:rPr>
        <w:t>provincially</w:t>
      </w:r>
      <w:r>
        <w:rPr>
          <w:rFonts w:ascii="Arial" w:hAnsi="Arial" w:cs="Arial"/>
        </w:rPr>
        <w:t xml:space="preserve"> </w:t>
      </w:r>
      <w:r w:rsidR="000E76E8">
        <w:rPr>
          <w:rFonts w:ascii="Arial" w:hAnsi="Arial" w:cs="Arial"/>
        </w:rPr>
        <w:t>regulated</w:t>
      </w:r>
      <w:r>
        <w:rPr>
          <w:rFonts w:ascii="Arial" w:hAnsi="Arial" w:cs="Arial"/>
        </w:rPr>
        <w:t xml:space="preserve"> training</w:t>
      </w:r>
      <w:r w:rsidR="000E76E8">
        <w:rPr>
          <w:rFonts w:ascii="Arial" w:hAnsi="Arial" w:cs="Arial"/>
        </w:rPr>
        <w:t xml:space="preserve"> will be developed and </w:t>
      </w:r>
      <w:r w:rsidR="00695C5A" w:rsidRPr="00CC5C1E">
        <w:rPr>
          <w:rFonts w:ascii="Arial" w:hAnsi="Arial" w:cs="Arial"/>
        </w:rPr>
        <w:t>delivered by trainers approved by WorkplaceNL.</w:t>
      </w:r>
    </w:p>
    <w:p w14:paraId="1A1608C0" w14:textId="77777777" w:rsidR="000E76E8" w:rsidRDefault="000E76E8" w:rsidP="00491C77">
      <w:pPr>
        <w:spacing w:after="0" w:line="240" w:lineRule="auto"/>
        <w:contextualSpacing/>
        <w:rPr>
          <w:rFonts w:ascii="Arial" w:hAnsi="Arial" w:cs="Arial"/>
        </w:rPr>
      </w:pPr>
    </w:p>
    <w:p w14:paraId="58A6FBDC" w14:textId="3431F5DD" w:rsidR="000E76E8" w:rsidRPr="00CC5C1E" w:rsidRDefault="000E76E8" w:rsidP="00491C77">
      <w:pPr>
        <w:spacing w:after="0" w:line="240" w:lineRule="auto"/>
        <w:contextualSpacing/>
        <w:rPr>
          <w:rFonts w:ascii="Arial" w:hAnsi="Arial" w:cs="Arial"/>
        </w:rPr>
      </w:pPr>
      <w:r>
        <w:rPr>
          <w:rFonts w:ascii="Arial" w:hAnsi="Arial" w:cs="Arial"/>
        </w:rPr>
        <w:t xml:space="preserve">In house training will be developed and delivered by personnel that </w:t>
      </w:r>
      <w:r w:rsidRPr="000E76E8">
        <w:rPr>
          <w:rFonts w:ascii="Arial" w:hAnsi="Arial" w:cs="Arial"/>
          <w:b/>
          <w:bCs/>
          <w:color w:val="FF0000"/>
        </w:rPr>
        <w:t>ABC Company</w:t>
      </w:r>
      <w:r w:rsidRPr="000E76E8">
        <w:rPr>
          <w:rFonts w:ascii="Arial" w:hAnsi="Arial" w:cs="Arial"/>
          <w:color w:val="FF0000"/>
        </w:rPr>
        <w:t xml:space="preserve"> </w:t>
      </w:r>
      <w:r>
        <w:rPr>
          <w:rFonts w:ascii="Arial" w:hAnsi="Arial" w:cs="Arial"/>
        </w:rPr>
        <w:t xml:space="preserve">has deemed qualified based on background and experience. </w:t>
      </w:r>
    </w:p>
    <w:p w14:paraId="5BFD4392" w14:textId="77777777" w:rsidR="00695C5A" w:rsidRPr="00CC5C1E" w:rsidRDefault="00695C5A" w:rsidP="00491C77">
      <w:pPr>
        <w:spacing w:after="0" w:line="240" w:lineRule="auto"/>
        <w:contextualSpacing/>
        <w:rPr>
          <w:rFonts w:ascii="Arial" w:hAnsi="Arial" w:cs="Arial"/>
        </w:rPr>
      </w:pPr>
    </w:p>
    <w:p w14:paraId="5014B245" w14:textId="77777777" w:rsidR="00695C5A" w:rsidRPr="00CC5C1E" w:rsidRDefault="00695C5A" w:rsidP="00491C77">
      <w:pPr>
        <w:spacing w:after="0" w:line="240" w:lineRule="auto"/>
        <w:contextualSpacing/>
        <w:rPr>
          <w:rFonts w:ascii="Arial" w:hAnsi="Arial" w:cs="Arial"/>
        </w:rPr>
      </w:pPr>
    </w:p>
    <w:p w14:paraId="5C90637B" w14:textId="0E292514" w:rsidR="00695C5A" w:rsidRPr="00CC5C1E" w:rsidRDefault="000E76E8" w:rsidP="00491C77">
      <w:pPr>
        <w:pStyle w:val="Heading1"/>
      </w:pPr>
      <w:r>
        <w:t xml:space="preserve">5.0 </w:t>
      </w:r>
      <w:r w:rsidR="00695C5A" w:rsidRPr="00CC5C1E">
        <w:t>Communication</w:t>
      </w:r>
    </w:p>
    <w:p w14:paraId="5F0D3481" w14:textId="77777777" w:rsidR="000E76E8" w:rsidRDefault="000E76E8" w:rsidP="00491C77">
      <w:pPr>
        <w:spacing w:after="0" w:line="240" w:lineRule="auto"/>
        <w:contextualSpacing/>
        <w:rPr>
          <w:rFonts w:ascii="Arial" w:hAnsi="Arial" w:cs="Arial"/>
        </w:rPr>
      </w:pPr>
    </w:p>
    <w:p w14:paraId="2A455A33" w14:textId="68E40DC0" w:rsidR="00695C5A" w:rsidRPr="00CC5C1E" w:rsidRDefault="000E76E8" w:rsidP="00491C77">
      <w:pPr>
        <w:spacing w:after="0" w:line="240" w:lineRule="auto"/>
        <w:contextualSpacing/>
        <w:rPr>
          <w:rFonts w:ascii="Arial" w:hAnsi="Arial" w:cs="Arial"/>
        </w:rPr>
      </w:pPr>
      <w:r w:rsidRPr="000E76E8">
        <w:rPr>
          <w:rFonts w:ascii="Arial" w:hAnsi="Arial" w:cs="Arial"/>
          <w:b/>
          <w:bCs/>
          <w:color w:val="FF0000"/>
        </w:rPr>
        <w:t>ABC Company</w:t>
      </w:r>
      <w:r w:rsidRPr="000E76E8">
        <w:rPr>
          <w:rFonts w:ascii="Arial" w:hAnsi="Arial" w:cs="Arial"/>
          <w:color w:val="FF0000"/>
        </w:rPr>
        <w:t xml:space="preserve"> </w:t>
      </w:r>
      <w:r>
        <w:rPr>
          <w:rFonts w:ascii="Arial" w:hAnsi="Arial" w:cs="Arial"/>
        </w:rPr>
        <w:t xml:space="preserve">will </w:t>
      </w:r>
      <w:r w:rsidR="00695C5A" w:rsidRPr="00CC5C1E">
        <w:rPr>
          <w:rFonts w:ascii="Arial" w:hAnsi="Arial" w:cs="Arial"/>
        </w:rPr>
        <w:t>communicat</w:t>
      </w:r>
      <w:r>
        <w:rPr>
          <w:rFonts w:ascii="Arial" w:hAnsi="Arial" w:cs="Arial"/>
        </w:rPr>
        <w:t>e</w:t>
      </w:r>
      <w:r w:rsidR="00695C5A" w:rsidRPr="00CC5C1E">
        <w:rPr>
          <w:rFonts w:ascii="Arial" w:hAnsi="Arial" w:cs="Arial"/>
        </w:rPr>
        <w:t xml:space="preserve"> OHS information </w:t>
      </w:r>
      <w:r>
        <w:rPr>
          <w:rFonts w:ascii="Arial" w:hAnsi="Arial" w:cs="Arial"/>
        </w:rPr>
        <w:t>using the following methods:</w:t>
      </w:r>
    </w:p>
    <w:p w14:paraId="41A21B50" w14:textId="40C520F4" w:rsidR="00695C5A" w:rsidRPr="00491C77" w:rsidRDefault="00695C5A" w:rsidP="00491C77">
      <w:pPr>
        <w:pStyle w:val="ListParagraph"/>
        <w:numPr>
          <w:ilvl w:val="0"/>
          <w:numId w:val="21"/>
        </w:numPr>
        <w:spacing w:after="0" w:line="240" w:lineRule="auto"/>
        <w:rPr>
          <w:rFonts w:ascii="Arial" w:hAnsi="Arial" w:cs="Arial"/>
        </w:rPr>
      </w:pPr>
      <w:r w:rsidRPr="00491C77">
        <w:rPr>
          <w:rFonts w:ascii="Arial" w:hAnsi="Arial" w:cs="Arial"/>
        </w:rPr>
        <w:t>Health and safety bulletin boards</w:t>
      </w:r>
      <w:r w:rsidR="000E76E8" w:rsidRPr="00491C77">
        <w:rPr>
          <w:rFonts w:ascii="Arial" w:hAnsi="Arial" w:cs="Arial"/>
        </w:rPr>
        <w:t>,</w:t>
      </w:r>
    </w:p>
    <w:p w14:paraId="02FE9C2A" w14:textId="50046E42" w:rsidR="00695C5A" w:rsidRPr="00491C77" w:rsidRDefault="00695C5A" w:rsidP="00491C77">
      <w:pPr>
        <w:pStyle w:val="ListParagraph"/>
        <w:numPr>
          <w:ilvl w:val="0"/>
          <w:numId w:val="21"/>
        </w:numPr>
        <w:spacing w:after="0" w:line="240" w:lineRule="auto"/>
        <w:rPr>
          <w:rFonts w:ascii="Arial" w:hAnsi="Arial" w:cs="Arial"/>
        </w:rPr>
      </w:pPr>
      <w:r w:rsidRPr="00491C77">
        <w:rPr>
          <w:rFonts w:ascii="Arial" w:hAnsi="Arial" w:cs="Arial"/>
        </w:rPr>
        <w:t>Documented</w:t>
      </w:r>
      <w:r w:rsidR="000E76E8" w:rsidRPr="00491C77">
        <w:rPr>
          <w:rFonts w:ascii="Arial" w:hAnsi="Arial" w:cs="Arial"/>
        </w:rPr>
        <w:t xml:space="preserve"> </w:t>
      </w:r>
      <w:r w:rsidR="00491C77">
        <w:rPr>
          <w:rFonts w:ascii="Arial" w:hAnsi="Arial" w:cs="Arial"/>
        </w:rPr>
        <w:t>weekly</w:t>
      </w:r>
      <w:r w:rsidR="00491C77" w:rsidRPr="00491C77">
        <w:rPr>
          <w:rFonts w:ascii="Arial" w:hAnsi="Arial" w:cs="Arial"/>
        </w:rPr>
        <w:t xml:space="preserve"> safety talks</w:t>
      </w:r>
      <w:r w:rsidRPr="00491C77">
        <w:rPr>
          <w:rFonts w:ascii="Arial" w:hAnsi="Arial" w:cs="Arial"/>
        </w:rPr>
        <w:t>,</w:t>
      </w:r>
      <w:r w:rsidR="000E76E8" w:rsidRPr="00491C77">
        <w:rPr>
          <w:rFonts w:ascii="Arial" w:hAnsi="Arial" w:cs="Arial"/>
        </w:rPr>
        <w:t xml:space="preserve"> and </w:t>
      </w:r>
    </w:p>
    <w:p w14:paraId="7CB9B166" w14:textId="6214531B" w:rsidR="00695C5A" w:rsidRPr="00491C77" w:rsidRDefault="00695C5A" w:rsidP="00491C77">
      <w:pPr>
        <w:pStyle w:val="ListParagraph"/>
        <w:numPr>
          <w:ilvl w:val="0"/>
          <w:numId w:val="21"/>
        </w:numPr>
        <w:spacing w:after="0" w:line="240" w:lineRule="auto"/>
        <w:rPr>
          <w:rFonts w:ascii="Arial" w:hAnsi="Arial" w:cs="Arial"/>
        </w:rPr>
      </w:pPr>
      <w:r w:rsidRPr="00491C77">
        <w:rPr>
          <w:rFonts w:ascii="Arial" w:hAnsi="Arial" w:cs="Arial"/>
        </w:rPr>
        <w:t>Distribution of</w:t>
      </w:r>
      <w:r w:rsidR="000E76E8" w:rsidRPr="00491C77">
        <w:rPr>
          <w:rFonts w:ascii="Arial" w:hAnsi="Arial" w:cs="Arial"/>
        </w:rPr>
        <w:t xml:space="preserve"> Safety Alerts</w:t>
      </w:r>
      <w:r w:rsidRPr="00491C77">
        <w:rPr>
          <w:rFonts w:ascii="Arial" w:hAnsi="Arial" w:cs="Arial"/>
        </w:rPr>
        <w:t>.</w:t>
      </w:r>
    </w:p>
    <w:p w14:paraId="336639DB" w14:textId="77777777" w:rsidR="00695C5A" w:rsidRDefault="00695C5A" w:rsidP="00491C77">
      <w:pPr>
        <w:spacing w:after="0" w:line="240" w:lineRule="auto"/>
        <w:contextualSpacing/>
        <w:jc w:val="both"/>
        <w:rPr>
          <w:rFonts w:ascii="Arial" w:hAnsi="Arial" w:cs="Arial"/>
        </w:rPr>
      </w:pPr>
    </w:p>
    <w:p w14:paraId="13150ACA" w14:textId="77777777" w:rsidR="000D70BE" w:rsidRDefault="000D70BE" w:rsidP="00491C77">
      <w:pPr>
        <w:spacing w:after="0" w:line="240" w:lineRule="auto"/>
        <w:contextualSpacing/>
        <w:jc w:val="both"/>
        <w:rPr>
          <w:rFonts w:ascii="Arial" w:hAnsi="Arial" w:cs="Arial"/>
        </w:rPr>
      </w:pPr>
    </w:p>
    <w:p w14:paraId="41278691" w14:textId="49C82B1A" w:rsidR="000E76E8" w:rsidRPr="000E76E8" w:rsidRDefault="000E76E8" w:rsidP="00491C77">
      <w:pPr>
        <w:pStyle w:val="Heading2"/>
        <w:spacing w:before="0" w:line="240" w:lineRule="auto"/>
        <w:contextualSpacing/>
      </w:pPr>
      <w:r>
        <w:t xml:space="preserve">5.1 </w:t>
      </w:r>
      <w:r w:rsidRPr="000E76E8">
        <w:t xml:space="preserve">Health and </w:t>
      </w:r>
      <w:r>
        <w:t>S</w:t>
      </w:r>
      <w:r w:rsidRPr="000E76E8">
        <w:t xml:space="preserve">afety </w:t>
      </w:r>
      <w:r>
        <w:t>B</w:t>
      </w:r>
      <w:r w:rsidRPr="000E76E8">
        <w:t xml:space="preserve">ulletin </w:t>
      </w:r>
      <w:r>
        <w:t>B</w:t>
      </w:r>
      <w:r w:rsidRPr="000E76E8">
        <w:t>oards</w:t>
      </w:r>
    </w:p>
    <w:p w14:paraId="397D3FC9" w14:textId="77777777" w:rsidR="000E76E8" w:rsidRDefault="000E76E8" w:rsidP="00491C77">
      <w:pPr>
        <w:spacing w:after="0" w:line="240" w:lineRule="auto"/>
        <w:contextualSpacing/>
        <w:rPr>
          <w:rFonts w:ascii="Arial" w:hAnsi="Arial" w:cs="Arial"/>
        </w:rPr>
      </w:pPr>
    </w:p>
    <w:p w14:paraId="3B33A60C" w14:textId="31F388F5" w:rsidR="000E76E8" w:rsidRDefault="000E76E8" w:rsidP="00491C77">
      <w:pPr>
        <w:spacing w:after="0" w:line="240" w:lineRule="auto"/>
        <w:contextualSpacing/>
        <w:rPr>
          <w:rFonts w:ascii="Arial" w:hAnsi="Arial" w:cs="Arial"/>
        </w:rPr>
      </w:pPr>
      <w:r w:rsidRPr="000E76E8">
        <w:rPr>
          <w:rFonts w:ascii="Arial" w:hAnsi="Arial" w:cs="Arial"/>
          <w:b/>
          <w:bCs/>
          <w:color w:val="FF0000"/>
        </w:rPr>
        <w:t>ABC Company</w:t>
      </w:r>
      <w:r w:rsidRPr="000E76E8">
        <w:rPr>
          <w:rFonts w:ascii="Arial" w:hAnsi="Arial" w:cs="Arial"/>
          <w:color w:val="FF0000"/>
        </w:rPr>
        <w:t xml:space="preserve"> </w:t>
      </w:r>
      <w:r>
        <w:rPr>
          <w:rFonts w:ascii="Arial" w:hAnsi="Arial" w:cs="Arial"/>
        </w:rPr>
        <w:t>will post OHS information on Health and Safety Bulletin boards located at each worksite.  These boards will include the following information</w:t>
      </w:r>
      <w:r w:rsidR="00491C77">
        <w:rPr>
          <w:rFonts w:ascii="Arial" w:hAnsi="Arial" w:cs="Arial"/>
        </w:rPr>
        <w:t>, as minimum</w:t>
      </w:r>
      <w:r>
        <w:rPr>
          <w:rFonts w:ascii="Arial" w:hAnsi="Arial" w:cs="Arial"/>
        </w:rPr>
        <w:t>:</w:t>
      </w:r>
    </w:p>
    <w:p w14:paraId="29BE69CF" w14:textId="19FC0F12" w:rsidR="000E76E8" w:rsidRDefault="000E76E8" w:rsidP="00491C77">
      <w:pPr>
        <w:pStyle w:val="ListParagraph"/>
        <w:numPr>
          <w:ilvl w:val="0"/>
          <w:numId w:val="21"/>
        </w:numPr>
        <w:spacing w:after="0" w:line="240" w:lineRule="auto"/>
        <w:rPr>
          <w:rFonts w:ascii="Arial" w:hAnsi="Arial" w:cs="Arial"/>
        </w:rPr>
      </w:pPr>
      <w:r>
        <w:rPr>
          <w:rFonts w:ascii="Arial" w:hAnsi="Arial" w:cs="Arial"/>
        </w:rPr>
        <w:t>The OHS and RTW policies</w:t>
      </w:r>
    </w:p>
    <w:p w14:paraId="69C9A8D8" w14:textId="14825C34" w:rsidR="000E76E8" w:rsidRDefault="000E76E8" w:rsidP="00491C77">
      <w:pPr>
        <w:pStyle w:val="ListParagraph"/>
        <w:numPr>
          <w:ilvl w:val="0"/>
          <w:numId w:val="21"/>
        </w:numPr>
        <w:spacing w:after="0" w:line="240" w:lineRule="auto"/>
        <w:rPr>
          <w:rFonts w:ascii="Arial" w:hAnsi="Arial" w:cs="Arial"/>
        </w:rPr>
      </w:pPr>
      <w:r>
        <w:rPr>
          <w:rFonts w:ascii="Arial" w:hAnsi="Arial" w:cs="Arial"/>
        </w:rPr>
        <w:t>Instructions on how to report an injury</w:t>
      </w:r>
    </w:p>
    <w:p w14:paraId="4E91006E" w14:textId="58B648EA" w:rsidR="00491C77" w:rsidRDefault="00491C77" w:rsidP="00491C77">
      <w:pPr>
        <w:pStyle w:val="ListParagraph"/>
        <w:numPr>
          <w:ilvl w:val="0"/>
          <w:numId w:val="21"/>
        </w:numPr>
        <w:spacing w:after="0" w:line="240" w:lineRule="auto"/>
        <w:rPr>
          <w:rFonts w:ascii="Arial" w:hAnsi="Arial" w:cs="Arial"/>
        </w:rPr>
      </w:pPr>
      <w:r>
        <w:rPr>
          <w:rFonts w:ascii="Arial" w:hAnsi="Arial" w:cs="Arial"/>
        </w:rPr>
        <w:t>Emergency preparedness and response information, including:</w:t>
      </w:r>
    </w:p>
    <w:p w14:paraId="10E2029E" w14:textId="77777777" w:rsidR="00491C77" w:rsidRDefault="00491C77" w:rsidP="00491C77">
      <w:pPr>
        <w:pStyle w:val="ListParagraph"/>
        <w:numPr>
          <w:ilvl w:val="1"/>
          <w:numId w:val="21"/>
        </w:numPr>
        <w:spacing w:after="0" w:line="240" w:lineRule="auto"/>
        <w:rPr>
          <w:rFonts w:ascii="Arial" w:hAnsi="Arial" w:cs="Arial"/>
        </w:rPr>
      </w:pPr>
      <w:r>
        <w:rPr>
          <w:rFonts w:ascii="Arial" w:hAnsi="Arial" w:cs="Arial"/>
        </w:rPr>
        <w:t>Worksite contacts</w:t>
      </w:r>
    </w:p>
    <w:p w14:paraId="2B4EF1F5" w14:textId="77777777" w:rsidR="00491C77" w:rsidRDefault="00491C77" w:rsidP="00491C77">
      <w:pPr>
        <w:pStyle w:val="ListParagraph"/>
        <w:numPr>
          <w:ilvl w:val="1"/>
          <w:numId w:val="21"/>
        </w:numPr>
        <w:spacing w:after="0" w:line="240" w:lineRule="auto"/>
        <w:rPr>
          <w:rFonts w:ascii="Arial" w:hAnsi="Arial" w:cs="Arial"/>
        </w:rPr>
      </w:pPr>
      <w:r>
        <w:rPr>
          <w:rFonts w:ascii="Arial" w:hAnsi="Arial" w:cs="Arial"/>
        </w:rPr>
        <w:t>Emergency numbers</w:t>
      </w:r>
    </w:p>
    <w:p w14:paraId="7F59D918" w14:textId="77777777" w:rsidR="00491C77" w:rsidRDefault="00491C77" w:rsidP="00491C77">
      <w:pPr>
        <w:pStyle w:val="ListParagraph"/>
        <w:numPr>
          <w:ilvl w:val="1"/>
          <w:numId w:val="21"/>
        </w:numPr>
        <w:spacing w:after="0" w:line="240" w:lineRule="auto"/>
        <w:rPr>
          <w:rFonts w:ascii="Arial" w:hAnsi="Arial" w:cs="Arial"/>
        </w:rPr>
      </w:pPr>
      <w:r>
        <w:rPr>
          <w:rFonts w:ascii="Arial" w:hAnsi="Arial" w:cs="Arial"/>
        </w:rPr>
        <w:t>Muster locations</w:t>
      </w:r>
    </w:p>
    <w:p w14:paraId="4CAFBBA5" w14:textId="77777777" w:rsidR="00491C77" w:rsidRDefault="00491C77" w:rsidP="00491C77">
      <w:pPr>
        <w:pStyle w:val="ListParagraph"/>
        <w:numPr>
          <w:ilvl w:val="1"/>
          <w:numId w:val="21"/>
        </w:numPr>
        <w:spacing w:after="0" w:line="240" w:lineRule="auto"/>
        <w:rPr>
          <w:rFonts w:ascii="Arial" w:hAnsi="Arial" w:cs="Arial"/>
        </w:rPr>
      </w:pPr>
      <w:r>
        <w:rPr>
          <w:rFonts w:ascii="Arial" w:hAnsi="Arial" w:cs="Arial"/>
        </w:rPr>
        <w:t>First aiders on site</w:t>
      </w:r>
    </w:p>
    <w:p w14:paraId="7CC164DC" w14:textId="77777777" w:rsidR="00491C77" w:rsidRDefault="00491C77" w:rsidP="00491C77">
      <w:pPr>
        <w:pStyle w:val="ListParagraph"/>
        <w:numPr>
          <w:ilvl w:val="0"/>
          <w:numId w:val="21"/>
        </w:numPr>
        <w:spacing w:after="0" w:line="240" w:lineRule="auto"/>
        <w:rPr>
          <w:rFonts w:ascii="Arial" w:hAnsi="Arial" w:cs="Arial"/>
        </w:rPr>
      </w:pPr>
      <w:r>
        <w:rPr>
          <w:rFonts w:ascii="Arial" w:hAnsi="Arial" w:cs="Arial"/>
        </w:rPr>
        <w:t>Copy of the most recent OHS committee meeting minutes</w:t>
      </w:r>
    </w:p>
    <w:p w14:paraId="77E5F10F" w14:textId="0652D586" w:rsidR="000E76E8" w:rsidRPr="00491C77" w:rsidRDefault="00491C77" w:rsidP="00491C77">
      <w:pPr>
        <w:pStyle w:val="ListParagraph"/>
        <w:numPr>
          <w:ilvl w:val="0"/>
          <w:numId w:val="21"/>
        </w:numPr>
        <w:spacing w:after="0" w:line="240" w:lineRule="auto"/>
        <w:rPr>
          <w:rFonts w:ascii="Arial" w:hAnsi="Arial" w:cs="Arial"/>
        </w:rPr>
      </w:pPr>
      <w:r>
        <w:rPr>
          <w:rFonts w:ascii="Arial" w:hAnsi="Arial" w:cs="Arial"/>
        </w:rPr>
        <w:t>Copy of the most recent workplace inspection</w:t>
      </w:r>
      <w:r w:rsidRPr="00491C77">
        <w:rPr>
          <w:rFonts w:ascii="Arial" w:hAnsi="Arial" w:cs="Arial"/>
        </w:rPr>
        <w:t xml:space="preserve"> </w:t>
      </w:r>
    </w:p>
    <w:p w14:paraId="3921526B" w14:textId="77777777" w:rsidR="000E76E8" w:rsidRDefault="000E76E8" w:rsidP="00491C77">
      <w:pPr>
        <w:spacing w:after="0" w:line="240" w:lineRule="auto"/>
        <w:contextualSpacing/>
        <w:rPr>
          <w:rFonts w:ascii="Arial" w:hAnsi="Arial" w:cs="Arial"/>
        </w:rPr>
      </w:pPr>
    </w:p>
    <w:p w14:paraId="52E2CE37" w14:textId="77777777" w:rsidR="000D70BE" w:rsidRDefault="000D70BE" w:rsidP="00491C77">
      <w:pPr>
        <w:spacing w:after="0" w:line="240" w:lineRule="auto"/>
        <w:contextualSpacing/>
        <w:rPr>
          <w:rFonts w:ascii="Arial" w:hAnsi="Arial" w:cs="Arial"/>
        </w:rPr>
      </w:pPr>
    </w:p>
    <w:p w14:paraId="4E0A04B3" w14:textId="77777777" w:rsidR="000D70BE" w:rsidRDefault="000D70BE" w:rsidP="00491C77">
      <w:pPr>
        <w:spacing w:after="0" w:line="240" w:lineRule="auto"/>
        <w:contextualSpacing/>
        <w:rPr>
          <w:rFonts w:ascii="Arial" w:hAnsi="Arial" w:cs="Arial"/>
        </w:rPr>
      </w:pPr>
    </w:p>
    <w:p w14:paraId="02164027" w14:textId="77777777" w:rsidR="000D70BE" w:rsidRDefault="000D70BE" w:rsidP="00491C77">
      <w:pPr>
        <w:spacing w:after="0" w:line="240" w:lineRule="auto"/>
        <w:contextualSpacing/>
        <w:rPr>
          <w:rFonts w:ascii="Arial" w:hAnsi="Arial" w:cs="Arial"/>
        </w:rPr>
      </w:pPr>
    </w:p>
    <w:p w14:paraId="03224046" w14:textId="77777777" w:rsidR="000D70BE" w:rsidRDefault="000D70BE" w:rsidP="00491C77">
      <w:pPr>
        <w:spacing w:after="0" w:line="240" w:lineRule="auto"/>
        <w:contextualSpacing/>
        <w:rPr>
          <w:rFonts w:ascii="Arial" w:hAnsi="Arial" w:cs="Arial"/>
        </w:rPr>
      </w:pPr>
    </w:p>
    <w:p w14:paraId="24624597" w14:textId="4E7023BA" w:rsidR="000E76E8" w:rsidRPr="000E76E8" w:rsidRDefault="000E76E8" w:rsidP="00491C77">
      <w:pPr>
        <w:pStyle w:val="Heading2"/>
        <w:spacing w:before="0" w:line="240" w:lineRule="auto"/>
        <w:contextualSpacing/>
      </w:pPr>
      <w:r>
        <w:lastRenderedPageBreak/>
        <w:t xml:space="preserve">5.2 </w:t>
      </w:r>
      <w:r w:rsidR="00491C77">
        <w:t>Safety Talks</w:t>
      </w:r>
      <w:r w:rsidRPr="000E76E8">
        <w:t xml:space="preserve"> </w:t>
      </w:r>
    </w:p>
    <w:p w14:paraId="765F397F" w14:textId="77777777" w:rsidR="000E76E8" w:rsidRDefault="000E76E8" w:rsidP="00491C77">
      <w:pPr>
        <w:spacing w:after="0" w:line="240" w:lineRule="auto"/>
        <w:contextualSpacing/>
        <w:jc w:val="both"/>
        <w:rPr>
          <w:rFonts w:ascii="Arial" w:hAnsi="Arial" w:cs="Arial"/>
        </w:rPr>
      </w:pPr>
    </w:p>
    <w:p w14:paraId="1056B0AE" w14:textId="77777777" w:rsidR="000D70BE" w:rsidRDefault="00491C77" w:rsidP="00491C77">
      <w:pPr>
        <w:contextualSpacing/>
        <w:rPr>
          <w:rFonts w:ascii="Arial" w:hAnsi="Arial" w:cs="Arial"/>
        </w:rPr>
      </w:pPr>
      <w:r w:rsidRPr="00491C77">
        <w:rPr>
          <w:rFonts w:ascii="Arial" w:hAnsi="Arial" w:cs="Arial"/>
        </w:rPr>
        <w:t>The purpose of safety talks is to provide information, instruction and supervision to worker</w:t>
      </w:r>
      <w:r>
        <w:rPr>
          <w:rFonts w:ascii="Arial" w:hAnsi="Arial" w:cs="Arial"/>
        </w:rPr>
        <w:t>s</w:t>
      </w:r>
      <w:r w:rsidRPr="00491C77">
        <w:rPr>
          <w:rFonts w:ascii="Arial" w:hAnsi="Arial" w:cs="Arial"/>
        </w:rPr>
        <w:t xml:space="preserve"> to protect the health and safety of a worker. Supervisors will conduct weekly safety talks with all </w:t>
      </w:r>
      <w:r>
        <w:rPr>
          <w:rFonts w:ascii="Arial" w:hAnsi="Arial" w:cs="Arial"/>
        </w:rPr>
        <w:t>workers</w:t>
      </w:r>
      <w:r w:rsidRPr="00491C77">
        <w:rPr>
          <w:rFonts w:ascii="Arial" w:hAnsi="Arial" w:cs="Arial"/>
        </w:rPr>
        <w:t xml:space="preserve"> under their control</w:t>
      </w:r>
      <w:r w:rsidR="000D70BE">
        <w:rPr>
          <w:rFonts w:ascii="Arial" w:hAnsi="Arial" w:cs="Arial"/>
        </w:rPr>
        <w:t>.</w:t>
      </w:r>
    </w:p>
    <w:p w14:paraId="5C5C7E39" w14:textId="77777777" w:rsidR="000D70BE" w:rsidRDefault="000D70BE" w:rsidP="00491C77">
      <w:pPr>
        <w:contextualSpacing/>
        <w:rPr>
          <w:rFonts w:ascii="Arial" w:hAnsi="Arial" w:cs="Arial"/>
        </w:rPr>
      </w:pPr>
    </w:p>
    <w:p w14:paraId="6F1EE61F" w14:textId="77777777" w:rsidR="000D70BE" w:rsidRDefault="00491C77" w:rsidP="00491C77">
      <w:pPr>
        <w:contextualSpacing/>
        <w:rPr>
          <w:rFonts w:ascii="Arial" w:hAnsi="Arial" w:cs="Arial"/>
        </w:rPr>
      </w:pPr>
      <w:r w:rsidRPr="00491C77">
        <w:rPr>
          <w:rFonts w:ascii="Arial" w:hAnsi="Arial" w:cs="Arial"/>
        </w:rPr>
        <w:t xml:space="preserve">Such meetings will be held during normal work time and can be approximately 10-15 minutes in duration. They also act as a means for workers to participate in their personal safety. </w:t>
      </w:r>
    </w:p>
    <w:p w14:paraId="4E81EDB7" w14:textId="10C9A640" w:rsidR="00491C77" w:rsidRDefault="00491C77" w:rsidP="00491C77">
      <w:pPr>
        <w:contextualSpacing/>
        <w:rPr>
          <w:rFonts w:ascii="Arial" w:hAnsi="Arial" w:cs="Arial"/>
        </w:rPr>
      </w:pPr>
      <w:r w:rsidRPr="00491C77">
        <w:rPr>
          <w:rFonts w:ascii="Arial" w:hAnsi="Arial" w:cs="Arial"/>
        </w:rPr>
        <w:t xml:space="preserve">Safety talks are documented with </w:t>
      </w:r>
      <w:r w:rsidR="000D70BE">
        <w:rPr>
          <w:rFonts w:ascii="Arial" w:hAnsi="Arial" w:cs="Arial"/>
        </w:rPr>
        <w:t>workers</w:t>
      </w:r>
      <w:r w:rsidRPr="00491C77">
        <w:rPr>
          <w:rFonts w:ascii="Arial" w:hAnsi="Arial" w:cs="Arial"/>
        </w:rPr>
        <w:t>’ signatures, dates, and the name of the supervisor conducting the safety talk.</w:t>
      </w:r>
    </w:p>
    <w:p w14:paraId="28A34ECE" w14:textId="77777777" w:rsidR="000D70BE" w:rsidRDefault="000D70BE" w:rsidP="00491C77">
      <w:pPr>
        <w:contextualSpacing/>
        <w:rPr>
          <w:rFonts w:ascii="Arial" w:hAnsi="Arial" w:cs="Arial"/>
        </w:rPr>
      </w:pPr>
    </w:p>
    <w:p w14:paraId="1FE50E84" w14:textId="22A28E2A" w:rsidR="000D70BE" w:rsidRPr="00491C77" w:rsidRDefault="000D70BE" w:rsidP="00491C77">
      <w:pPr>
        <w:spacing w:after="0" w:line="240" w:lineRule="auto"/>
        <w:contextualSpacing/>
        <w:rPr>
          <w:rFonts w:ascii="Arial" w:hAnsi="Arial" w:cs="Arial"/>
        </w:rPr>
      </w:pPr>
      <w:r w:rsidRPr="000D70BE">
        <w:rPr>
          <w:rFonts w:ascii="Arial" w:hAnsi="Arial" w:cs="Arial"/>
          <w:b/>
          <w:bCs/>
          <w:color w:val="FF0000"/>
        </w:rPr>
        <w:t>ABC Company</w:t>
      </w:r>
      <w:r w:rsidRPr="000D70BE">
        <w:rPr>
          <w:rFonts w:ascii="Arial" w:hAnsi="Arial" w:cs="Arial"/>
          <w:color w:val="FF0000"/>
        </w:rPr>
        <w:t xml:space="preserve"> </w:t>
      </w:r>
      <w:r>
        <w:rPr>
          <w:rFonts w:ascii="Arial" w:hAnsi="Arial" w:cs="Arial"/>
        </w:rPr>
        <w:t xml:space="preserve">will provide supervisors with timely and relevant topics and materials. </w:t>
      </w:r>
    </w:p>
    <w:p w14:paraId="13DEEEA0" w14:textId="77777777" w:rsidR="000E76E8" w:rsidRDefault="000E76E8" w:rsidP="00491C77">
      <w:pPr>
        <w:spacing w:after="0" w:line="240" w:lineRule="auto"/>
        <w:contextualSpacing/>
        <w:jc w:val="both"/>
        <w:rPr>
          <w:rFonts w:ascii="Arial" w:hAnsi="Arial" w:cs="Arial"/>
        </w:rPr>
      </w:pPr>
    </w:p>
    <w:p w14:paraId="61726D73" w14:textId="77777777" w:rsidR="000E76E8" w:rsidRDefault="000E76E8" w:rsidP="00491C77">
      <w:pPr>
        <w:spacing w:after="0" w:line="240" w:lineRule="auto"/>
        <w:contextualSpacing/>
        <w:jc w:val="both"/>
        <w:rPr>
          <w:rFonts w:ascii="Arial" w:hAnsi="Arial" w:cs="Arial"/>
        </w:rPr>
      </w:pPr>
    </w:p>
    <w:p w14:paraId="36B10C09" w14:textId="070FD02E" w:rsidR="000E76E8" w:rsidRDefault="000E76E8" w:rsidP="000D70BE">
      <w:pPr>
        <w:pStyle w:val="Heading2"/>
      </w:pPr>
      <w:r>
        <w:t xml:space="preserve">5.3 </w:t>
      </w:r>
      <w:r>
        <w:t>Safety Alerts</w:t>
      </w:r>
    </w:p>
    <w:p w14:paraId="2C55F3D4" w14:textId="77777777" w:rsidR="00491C77" w:rsidRDefault="00491C77" w:rsidP="00491C77">
      <w:pPr>
        <w:spacing w:after="0" w:line="240" w:lineRule="auto"/>
        <w:contextualSpacing/>
        <w:jc w:val="both"/>
        <w:rPr>
          <w:rFonts w:ascii="Arial" w:hAnsi="Arial" w:cs="Arial"/>
        </w:rPr>
      </w:pPr>
    </w:p>
    <w:p w14:paraId="619AE5B9" w14:textId="11055EC9" w:rsidR="00491C77" w:rsidRPr="00491C77" w:rsidRDefault="000D70BE" w:rsidP="00491C77">
      <w:pPr>
        <w:spacing w:after="0" w:line="240" w:lineRule="auto"/>
        <w:contextualSpacing/>
        <w:rPr>
          <w:rFonts w:ascii="Arial" w:hAnsi="Arial" w:cs="Arial"/>
        </w:rPr>
      </w:pPr>
      <w:r w:rsidRPr="000D70BE">
        <w:rPr>
          <w:rFonts w:ascii="Arial" w:hAnsi="Arial" w:cs="Arial"/>
          <w:b/>
          <w:bCs/>
          <w:color w:val="FF0000"/>
        </w:rPr>
        <w:t>ABC Company</w:t>
      </w:r>
      <w:r w:rsidRPr="000D70BE">
        <w:rPr>
          <w:rFonts w:ascii="Arial" w:hAnsi="Arial" w:cs="Arial"/>
          <w:color w:val="FF0000"/>
        </w:rPr>
        <w:t xml:space="preserve"> </w:t>
      </w:r>
      <w:r>
        <w:rPr>
          <w:rFonts w:ascii="Arial" w:hAnsi="Arial" w:cs="Arial"/>
        </w:rPr>
        <w:t xml:space="preserve">will </w:t>
      </w:r>
      <w:r w:rsidR="00491C77" w:rsidRPr="00491C77">
        <w:rPr>
          <w:rFonts w:ascii="Arial" w:hAnsi="Arial" w:cs="Arial"/>
        </w:rPr>
        <w:t xml:space="preserve">issue communications to all </w:t>
      </w:r>
      <w:r>
        <w:rPr>
          <w:rFonts w:ascii="Arial" w:hAnsi="Arial" w:cs="Arial"/>
        </w:rPr>
        <w:t>worker</w:t>
      </w:r>
      <w:r w:rsidR="00491C77" w:rsidRPr="00491C77">
        <w:rPr>
          <w:rFonts w:ascii="Arial" w:hAnsi="Arial" w:cs="Arial"/>
        </w:rPr>
        <w:t xml:space="preserve">s on safety related matters that may be time sensitive or require immediate dissemination. Examples include updates on serious incidents or near misses, significant events which have direct impact on safety programming and structural or resource changes which may impact how </w:t>
      </w:r>
      <w:r>
        <w:rPr>
          <w:rFonts w:ascii="Arial" w:hAnsi="Arial" w:cs="Arial"/>
        </w:rPr>
        <w:t>worker</w:t>
      </w:r>
      <w:r w:rsidR="00491C77" w:rsidRPr="00491C77">
        <w:rPr>
          <w:rFonts w:ascii="Arial" w:hAnsi="Arial" w:cs="Arial"/>
        </w:rPr>
        <w:t>s are supported from an OHS perspective.</w:t>
      </w:r>
    </w:p>
    <w:p w14:paraId="2966A37E" w14:textId="77777777" w:rsidR="00491C77" w:rsidRPr="00CC5C1E" w:rsidRDefault="00491C77" w:rsidP="00491C77">
      <w:pPr>
        <w:spacing w:after="0" w:line="240" w:lineRule="auto"/>
        <w:contextualSpacing/>
        <w:jc w:val="both"/>
        <w:rPr>
          <w:rFonts w:ascii="Arial" w:hAnsi="Arial" w:cs="Arial"/>
        </w:rPr>
      </w:pPr>
    </w:p>
    <w:sectPr w:rsidR="00491C77" w:rsidRPr="00CC5C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B1E0E8D"/>
    <w:multiLevelType w:val="hybridMultilevel"/>
    <w:tmpl w:val="BF64E8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3801783"/>
    <w:multiLevelType w:val="hybridMultilevel"/>
    <w:tmpl w:val="351609CC"/>
    <w:lvl w:ilvl="0" w:tplc="10090001">
      <w:start w:val="1"/>
      <w:numFmt w:val="bullet"/>
      <w:lvlText w:val=""/>
      <w:lvlJc w:val="left"/>
      <w:pPr>
        <w:ind w:left="720" w:hanging="360"/>
      </w:pPr>
      <w:rPr>
        <w:rFonts w:ascii="Symbol" w:hAnsi="Symbol" w:hint="default"/>
      </w:rPr>
    </w:lvl>
    <w:lvl w:ilvl="1" w:tplc="273440BE">
      <w:numFmt w:val="bullet"/>
      <w:lvlText w:val="-"/>
      <w:lvlJc w:val="left"/>
      <w:pPr>
        <w:ind w:left="1440" w:hanging="360"/>
      </w:pPr>
      <w:rPr>
        <w:rFonts w:ascii="Arial" w:eastAsiaTheme="minorHAnsi" w:hAnsi="Arial"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3B62A84"/>
    <w:multiLevelType w:val="hybridMultilevel"/>
    <w:tmpl w:val="E9C4B286"/>
    <w:lvl w:ilvl="0" w:tplc="E85CB4E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7731EA5"/>
    <w:multiLevelType w:val="hybridMultilevel"/>
    <w:tmpl w:val="C20E3B0A"/>
    <w:lvl w:ilvl="0" w:tplc="E85CB4EA">
      <w:numFmt w:val="bullet"/>
      <w:lvlText w:val="•"/>
      <w:lvlJc w:val="left"/>
      <w:pPr>
        <w:ind w:left="825" w:hanging="360"/>
      </w:pPr>
      <w:rPr>
        <w:rFonts w:ascii="Arial" w:eastAsiaTheme="minorHAnsi" w:hAnsi="Arial" w:cs="Arial" w:hint="default"/>
      </w:rPr>
    </w:lvl>
    <w:lvl w:ilvl="1" w:tplc="10090003" w:tentative="1">
      <w:start w:val="1"/>
      <w:numFmt w:val="bullet"/>
      <w:lvlText w:val="o"/>
      <w:lvlJc w:val="left"/>
      <w:pPr>
        <w:ind w:left="1545" w:hanging="360"/>
      </w:pPr>
      <w:rPr>
        <w:rFonts w:ascii="Courier New" w:hAnsi="Courier New" w:cs="Courier New" w:hint="default"/>
      </w:rPr>
    </w:lvl>
    <w:lvl w:ilvl="2" w:tplc="10090005" w:tentative="1">
      <w:start w:val="1"/>
      <w:numFmt w:val="bullet"/>
      <w:lvlText w:val=""/>
      <w:lvlJc w:val="left"/>
      <w:pPr>
        <w:ind w:left="2265" w:hanging="360"/>
      </w:pPr>
      <w:rPr>
        <w:rFonts w:ascii="Wingdings" w:hAnsi="Wingdings" w:hint="default"/>
      </w:rPr>
    </w:lvl>
    <w:lvl w:ilvl="3" w:tplc="10090001" w:tentative="1">
      <w:start w:val="1"/>
      <w:numFmt w:val="bullet"/>
      <w:lvlText w:val=""/>
      <w:lvlJc w:val="left"/>
      <w:pPr>
        <w:ind w:left="2985" w:hanging="360"/>
      </w:pPr>
      <w:rPr>
        <w:rFonts w:ascii="Symbol" w:hAnsi="Symbol" w:hint="default"/>
      </w:rPr>
    </w:lvl>
    <w:lvl w:ilvl="4" w:tplc="10090003" w:tentative="1">
      <w:start w:val="1"/>
      <w:numFmt w:val="bullet"/>
      <w:lvlText w:val="o"/>
      <w:lvlJc w:val="left"/>
      <w:pPr>
        <w:ind w:left="3705" w:hanging="360"/>
      </w:pPr>
      <w:rPr>
        <w:rFonts w:ascii="Courier New" w:hAnsi="Courier New" w:cs="Courier New" w:hint="default"/>
      </w:rPr>
    </w:lvl>
    <w:lvl w:ilvl="5" w:tplc="10090005" w:tentative="1">
      <w:start w:val="1"/>
      <w:numFmt w:val="bullet"/>
      <w:lvlText w:val=""/>
      <w:lvlJc w:val="left"/>
      <w:pPr>
        <w:ind w:left="4425" w:hanging="360"/>
      </w:pPr>
      <w:rPr>
        <w:rFonts w:ascii="Wingdings" w:hAnsi="Wingdings" w:hint="default"/>
      </w:rPr>
    </w:lvl>
    <w:lvl w:ilvl="6" w:tplc="10090001" w:tentative="1">
      <w:start w:val="1"/>
      <w:numFmt w:val="bullet"/>
      <w:lvlText w:val=""/>
      <w:lvlJc w:val="left"/>
      <w:pPr>
        <w:ind w:left="5145" w:hanging="360"/>
      </w:pPr>
      <w:rPr>
        <w:rFonts w:ascii="Symbol" w:hAnsi="Symbol" w:hint="default"/>
      </w:rPr>
    </w:lvl>
    <w:lvl w:ilvl="7" w:tplc="10090003" w:tentative="1">
      <w:start w:val="1"/>
      <w:numFmt w:val="bullet"/>
      <w:lvlText w:val="o"/>
      <w:lvlJc w:val="left"/>
      <w:pPr>
        <w:ind w:left="5865" w:hanging="360"/>
      </w:pPr>
      <w:rPr>
        <w:rFonts w:ascii="Courier New" w:hAnsi="Courier New" w:cs="Courier New" w:hint="default"/>
      </w:rPr>
    </w:lvl>
    <w:lvl w:ilvl="8" w:tplc="10090005" w:tentative="1">
      <w:start w:val="1"/>
      <w:numFmt w:val="bullet"/>
      <w:lvlText w:val=""/>
      <w:lvlJc w:val="left"/>
      <w:pPr>
        <w:ind w:left="6585" w:hanging="360"/>
      </w:pPr>
      <w:rPr>
        <w:rFonts w:ascii="Wingdings" w:hAnsi="Wingdings" w:hint="default"/>
      </w:rPr>
    </w:lvl>
  </w:abstractNum>
  <w:abstractNum w:abstractNumId="5"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10559C5"/>
    <w:multiLevelType w:val="hybridMultilevel"/>
    <w:tmpl w:val="6C1A8326"/>
    <w:lvl w:ilvl="0" w:tplc="6608C882">
      <w:numFmt w:val="bullet"/>
      <w:lvlText w:val="-"/>
      <w:lvlJc w:val="left"/>
      <w:pPr>
        <w:ind w:left="465" w:hanging="360"/>
      </w:pPr>
      <w:rPr>
        <w:rFonts w:ascii="Calibri" w:eastAsiaTheme="minorHAnsi" w:hAnsi="Calibri" w:cs="Calibri" w:hint="default"/>
      </w:rPr>
    </w:lvl>
    <w:lvl w:ilvl="1" w:tplc="10090003" w:tentative="1">
      <w:start w:val="1"/>
      <w:numFmt w:val="bullet"/>
      <w:lvlText w:val="o"/>
      <w:lvlJc w:val="left"/>
      <w:pPr>
        <w:ind w:left="1185" w:hanging="360"/>
      </w:pPr>
      <w:rPr>
        <w:rFonts w:ascii="Courier New" w:hAnsi="Courier New" w:cs="Courier New" w:hint="default"/>
      </w:rPr>
    </w:lvl>
    <w:lvl w:ilvl="2" w:tplc="10090005" w:tentative="1">
      <w:start w:val="1"/>
      <w:numFmt w:val="bullet"/>
      <w:lvlText w:val=""/>
      <w:lvlJc w:val="left"/>
      <w:pPr>
        <w:ind w:left="1905" w:hanging="360"/>
      </w:pPr>
      <w:rPr>
        <w:rFonts w:ascii="Wingdings" w:hAnsi="Wingdings" w:hint="default"/>
      </w:rPr>
    </w:lvl>
    <w:lvl w:ilvl="3" w:tplc="10090001" w:tentative="1">
      <w:start w:val="1"/>
      <w:numFmt w:val="bullet"/>
      <w:lvlText w:val=""/>
      <w:lvlJc w:val="left"/>
      <w:pPr>
        <w:ind w:left="2625" w:hanging="360"/>
      </w:pPr>
      <w:rPr>
        <w:rFonts w:ascii="Symbol" w:hAnsi="Symbol" w:hint="default"/>
      </w:rPr>
    </w:lvl>
    <w:lvl w:ilvl="4" w:tplc="10090003" w:tentative="1">
      <w:start w:val="1"/>
      <w:numFmt w:val="bullet"/>
      <w:lvlText w:val="o"/>
      <w:lvlJc w:val="left"/>
      <w:pPr>
        <w:ind w:left="3345" w:hanging="360"/>
      </w:pPr>
      <w:rPr>
        <w:rFonts w:ascii="Courier New" w:hAnsi="Courier New" w:cs="Courier New" w:hint="default"/>
      </w:rPr>
    </w:lvl>
    <w:lvl w:ilvl="5" w:tplc="10090005" w:tentative="1">
      <w:start w:val="1"/>
      <w:numFmt w:val="bullet"/>
      <w:lvlText w:val=""/>
      <w:lvlJc w:val="left"/>
      <w:pPr>
        <w:ind w:left="4065" w:hanging="360"/>
      </w:pPr>
      <w:rPr>
        <w:rFonts w:ascii="Wingdings" w:hAnsi="Wingdings" w:hint="default"/>
      </w:rPr>
    </w:lvl>
    <w:lvl w:ilvl="6" w:tplc="10090001" w:tentative="1">
      <w:start w:val="1"/>
      <w:numFmt w:val="bullet"/>
      <w:lvlText w:val=""/>
      <w:lvlJc w:val="left"/>
      <w:pPr>
        <w:ind w:left="4785" w:hanging="360"/>
      </w:pPr>
      <w:rPr>
        <w:rFonts w:ascii="Symbol" w:hAnsi="Symbol" w:hint="default"/>
      </w:rPr>
    </w:lvl>
    <w:lvl w:ilvl="7" w:tplc="10090003" w:tentative="1">
      <w:start w:val="1"/>
      <w:numFmt w:val="bullet"/>
      <w:lvlText w:val="o"/>
      <w:lvlJc w:val="left"/>
      <w:pPr>
        <w:ind w:left="5505" w:hanging="360"/>
      </w:pPr>
      <w:rPr>
        <w:rFonts w:ascii="Courier New" w:hAnsi="Courier New" w:cs="Courier New" w:hint="default"/>
      </w:rPr>
    </w:lvl>
    <w:lvl w:ilvl="8" w:tplc="10090005" w:tentative="1">
      <w:start w:val="1"/>
      <w:numFmt w:val="bullet"/>
      <w:lvlText w:val=""/>
      <w:lvlJc w:val="left"/>
      <w:pPr>
        <w:ind w:left="6225" w:hanging="360"/>
      </w:pPr>
      <w:rPr>
        <w:rFonts w:ascii="Wingdings" w:hAnsi="Wingdings" w:hint="default"/>
      </w:rPr>
    </w:lvl>
  </w:abstractNum>
  <w:abstractNum w:abstractNumId="7" w15:restartNumberingAfterBreak="0">
    <w:nsid w:val="3417069C"/>
    <w:multiLevelType w:val="hybridMultilevel"/>
    <w:tmpl w:val="60CC06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4E734A9"/>
    <w:multiLevelType w:val="hybridMultilevel"/>
    <w:tmpl w:val="087E4992"/>
    <w:lvl w:ilvl="0" w:tplc="10090001">
      <w:start w:val="1"/>
      <w:numFmt w:val="bullet"/>
      <w:lvlText w:val=""/>
      <w:lvlJc w:val="left"/>
      <w:pPr>
        <w:ind w:left="825" w:hanging="360"/>
      </w:pPr>
      <w:rPr>
        <w:rFonts w:ascii="Symbol" w:hAnsi="Symbol" w:hint="default"/>
      </w:rPr>
    </w:lvl>
    <w:lvl w:ilvl="1" w:tplc="10090003" w:tentative="1">
      <w:start w:val="1"/>
      <w:numFmt w:val="bullet"/>
      <w:lvlText w:val="o"/>
      <w:lvlJc w:val="left"/>
      <w:pPr>
        <w:ind w:left="1545" w:hanging="360"/>
      </w:pPr>
      <w:rPr>
        <w:rFonts w:ascii="Courier New" w:hAnsi="Courier New" w:cs="Courier New" w:hint="default"/>
      </w:rPr>
    </w:lvl>
    <w:lvl w:ilvl="2" w:tplc="10090005" w:tentative="1">
      <w:start w:val="1"/>
      <w:numFmt w:val="bullet"/>
      <w:lvlText w:val=""/>
      <w:lvlJc w:val="left"/>
      <w:pPr>
        <w:ind w:left="2265" w:hanging="360"/>
      </w:pPr>
      <w:rPr>
        <w:rFonts w:ascii="Wingdings" w:hAnsi="Wingdings" w:hint="default"/>
      </w:rPr>
    </w:lvl>
    <w:lvl w:ilvl="3" w:tplc="10090001" w:tentative="1">
      <w:start w:val="1"/>
      <w:numFmt w:val="bullet"/>
      <w:lvlText w:val=""/>
      <w:lvlJc w:val="left"/>
      <w:pPr>
        <w:ind w:left="2985" w:hanging="360"/>
      </w:pPr>
      <w:rPr>
        <w:rFonts w:ascii="Symbol" w:hAnsi="Symbol" w:hint="default"/>
      </w:rPr>
    </w:lvl>
    <w:lvl w:ilvl="4" w:tplc="10090003" w:tentative="1">
      <w:start w:val="1"/>
      <w:numFmt w:val="bullet"/>
      <w:lvlText w:val="o"/>
      <w:lvlJc w:val="left"/>
      <w:pPr>
        <w:ind w:left="3705" w:hanging="360"/>
      </w:pPr>
      <w:rPr>
        <w:rFonts w:ascii="Courier New" w:hAnsi="Courier New" w:cs="Courier New" w:hint="default"/>
      </w:rPr>
    </w:lvl>
    <w:lvl w:ilvl="5" w:tplc="10090005" w:tentative="1">
      <w:start w:val="1"/>
      <w:numFmt w:val="bullet"/>
      <w:lvlText w:val=""/>
      <w:lvlJc w:val="left"/>
      <w:pPr>
        <w:ind w:left="4425" w:hanging="360"/>
      </w:pPr>
      <w:rPr>
        <w:rFonts w:ascii="Wingdings" w:hAnsi="Wingdings" w:hint="default"/>
      </w:rPr>
    </w:lvl>
    <w:lvl w:ilvl="6" w:tplc="10090001" w:tentative="1">
      <w:start w:val="1"/>
      <w:numFmt w:val="bullet"/>
      <w:lvlText w:val=""/>
      <w:lvlJc w:val="left"/>
      <w:pPr>
        <w:ind w:left="5145" w:hanging="360"/>
      </w:pPr>
      <w:rPr>
        <w:rFonts w:ascii="Symbol" w:hAnsi="Symbol" w:hint="default"/>
      </w:rPr>
    </w:lvl>
    <w:lvl w:ilvl="7" w:tplc="10090003" w:tentative="1">
      <w:start w:val="1"/>
      <w:numFmt w:val="bullet"/>
      <w:lvlText w:val="o"/>
      <w:lvlJc w:val="left"/>
      <w:pPr>
        <w:ind w:left="5865" w:hanging="360"/>
      </w:pPr>
      <w:rPr>
        <w:rFonts w:ascii="Courier New" w:hAnsi="Courier New" w:cs="Courier New" w:hint="default"/>
      </w:rPr>
    </w:lvl>
    <w:lvl w:ilvl="8" w:tplc="10090005" w:tentative="1">
      <w:start w:val="1"/>
      <w:numFmt w:val="bullet"/>
      <w:lvlText w:val=""/>
      <w:lvlJc w:val="left"/>
      <w:pPr>
        <w:ind w:left="6585" w:hanging="360"/>
      </w:pPr>
      <w:rPr>
        <w:rFonts w:ascii="Wingdings" w:hAnsi="Wingdings" w:hint="default"/>
      </w:rPr>
    </w:lvl>
  </w:abstractNum>
  <w:abstractNum w:abstractNumId="9"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41DF5937"/>
    <w:multiLevelType w:val="hybridMultilevel"/>
    <w:tmpl w:val="CC56B1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44135133"/>
    <w:multiLevelType w:val="hybridMultilevel"/>
    <w:tmpl w:val="C2DCEEBE"/>
    <w:lvl w:ilvl="0" w:tplc="6608C882">
      <w:numFmt w:val="bullet"/>
      <w:lvlText w:val="-"/>
      <w:lvlJc w:val="left"/>
      <w:pPr>
        <w:ind w:left="465" w:hanging="360"/>
      </w:pPr>
      <w:rPr>
        <w:rFonts w:ascii="Calibri" w:eastAsiaTheme="minorHAnsi" w:hAnsi="Calibri" w:cs="Calibri" w:hint="default"/>
      </w:rPr>
    </w:lvl>
    <w:lvl w:ilvl="1" w:tplc="10090003" w:tentative="1">
      <w:start w:val="1"/>
      <w:numFmt w:val="bullet"/>
      <w:lvlText w:val="o"/>
      <w:lvlJc w:val="left"/>
      <w:pPr>
        <w:ind w:left="1185" w:hanging="360"/>
      </w:pPr>
      <w:rPr>
        <w:rFonts w:ascii="Courier New" w:hAnsi="Courier New" w:cs="Courier New" w:hint="default"/>
      </w:rPr>
    </w:lvl>
    <w:lvl w:ilvl="2" w:tplc="10090005" w:tentative="1">
      <w:start w:val="1"/>
      <w:numFmt w:val="bullet"/>
      <w:lvlText w:val=""/>
      <w:lvlJc w:val="left"/>
      <w:pPr>
        <w:ind w:left="1905" w:hanging="360"/>
      </w:pPr>
      <w:rPr>
        <w:rFonts w:ascii="Wingdings" w:hAnsi="Wingdings" w:hint="default"/>
      </w:rPr>
    </w:lvl>
    <w:lvl w:ilvl="3" w:tplc="10090001" w:tentative="1">
      <w:start w:val="1"/>
      <w:numFmt w:val="bullet"/>
      <w:lvlText w:val=""/>
      <w:lvlJc w:val="left"/>
      <w:pPr>
        <w:ind w:left="2625" w:hanging="360"/>
      </w:pPr>
      <w:rPr>
        <w:rFonts w:ascii="Symbol" w:hAnsi="Symbol" w:hint="default"/>
      </w:rPr>
    </w:lvl>
    <w:lvl w:ilvl="4" w:tplc="10090003" w:tentative="1">
      <w:start w:val="1"/>
      <w:numFmt w:val="bullet"/>
      <w:lvlText w:val="o"/>
      <w:lvlJc w:val="left"/>
      <w:pPr>
        <w:ind w:left="3345" w:hanging="360"/>
      </w:pPr>
      <w:rPr>
        <w:rFonts w:ascii="Courier New" w:hAnsi="Courier New" w:cs="Courier New" w:hint="default"/>
      </w:rPr>
    </w:lvl>
    <w:lvl w:ilvl="5" w:tplc="10090005" w:tentative="1">
      <w:start w:val="1"/>
      <w:numFmt w:val="bullet"/>
      <w:lvlText w:val=""/>
      <w:lvlJc w:val="left"/>
      <w:pPr>
        <w:ind w:left="4065" w:hanging="360"/>
      </w:pPr>
      <w:rPr>
        <w:rFonts w:ascii="Wingdings" w:hAnsi="Wingdings" w:hint="default"/>
      </w:rPr>
    </w:lvl>
    <w:lvl w:ilvl="6" w:tplc="10090001" w:tentative="1">
      <w:start w:val="1"/>
      <w:numFmt w:val="bullet"/>
      <w:lvlText w:val=""/>
      <w:lvlJc w:val="left"/>
      <w:pPr>
        <w:ind w:left="4785" w:hanging="360"/>
      </w:pPr>
      <w:rPr>
        <w:rFonts w:ascii="Symbol" w:hAnsi="Symbol" w:hint="default"/>
      </w:rPr>
    </w:lvl>
    <w:lvl w:ilvl="7" w:tplc="10090003" w:tentative="1">
      <w:start w:val="1"/>
      <w:numFmt w:val="bullet"/>
      <w:lvlText w:val="o"/>
      <w:lvlJc w:val="left"/>
      <w:pPr>
        <w:ind w:left="5505" w:hanging="360"/>
      </w:pPr>
      <w:rPr>
        <w:rFonts w:ascii="Courier New" w:hAnsi="Courier New" w:cs="Courier New" w:hint="default"/>
      </w:rPr>
    </w:lvl>
    <w:lvl w:ilvl="8" w:tplc="10090005" w:tentative="1">
      <w:start w:val="1"/>
      <w:numFmt w:val="bullet"/>
      <w:lvlText w:val=""/>
      <w:lvlJc w:val="left"/>
      <w:pPr>
        <w:ind w:left="6225" w:hanging="360"/>
      </w:pPr>
      <w:rPr>
        <w:rFonts w:ascii="Wingdings" w:hAnsi="Wingdings" w:hint="default"/>
      </w:rPr>
    </w:lvl>
  </w:abstractNum>
  <w:abstractNum w:abstractNumId="12"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7F65FB8"/>
    <w:multiLevelType w:val="hybridMultilevel"/>
    <w:tmpl w:val="BD564616"/>
    <w:lvl w:ilvl="0" w:tplc="E85CB4E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545D297B"/>
    <w:multiLevelType w:val="hybridMultilevel"/>
    <w:tmpl w:val="D74AE072"/>
    <w:lvl w:ilvl="0" w:tplc="6608C882">
      <w:numFmt w:val="bullet"/>
      <w:lvlText w:val="-"/>
      <w:lvlJc w:val="left"/>
      <w:pPr>
        <w:ind w:left="465" w:hanging="360"/>
      </w:pPr>
      <w:rPr>
        <w:rFonts w:ascii="Calibri" w:eastAsiaTheme="minorHAnsi" w:hAnsi="Calibri" w:cs="Calibri" w:hint="default"/>
      </w:rPr>
    </w:lvl>
    <w:lvl w:ilvl="1" w:tplc="10090003" w:tentative="1">
      <w:start w:val="1"/>
      <w:numFmt w:val="bullet"/>
      <w:lvlText w:val="o"/>
      <w:lvlJc w:val="left"/>
      <w:pPr>
        <w:ind w:left="1185" w:hanging="360"/>
      </w:pPr>
      <w:rPr>
        <w:rFonts w:ascii="Courier New" w:hAnsi="Courier New" w:cs="Courier New" w:hint="default"/>
      </w:rPr>
    </w:lvl>
    <w:lvl w:ilvl="2" w:tplc="10090005" w:tentative="1">
      <w:start w:val="1"/>
      <w:numFmt w:val="bullet"/>
      <w:lvlText w:val=""/>
      <w:lvlJc w:val="left"/>
      <w:pPr>
        <w:ind w:left="1905" w:hanging="360"/>
      </w:pPr>
      <w:rPr>
        <w:rFonts w:ascii="Wingdings" w:hAnsi="Wingdings" w:hint="default"/>
      </w:rPr>
    </w:lvl>
    <w:lvl w:ilvl="3" w:tplc="10090001" w:tentative="1">
      <w:start w:val="1"/>
      <w:numFmt w:val="bullet"/>
      <w:lvlText w:val=""/>
      <w:lvlJc w:val="left"/>
      <w:pPr>
        <w:ind w:left="2625" w:hanging="360"/>
      </w:pPr>
      <w:rPr>
        <w:rFonts w:ascii="Symbol" w:hAnsi="Symbol" w:hint="default"/>
      </w:rPr>
    </w:lvl>
    <w:lvl w:ilvl="4" w:tplc="10090003" w:tentative="1">
      <w:start w:val="1"/>
      <w:numFmt w:val="bullet"/>
      <w:lvlText w:val="o"/>
      <w:lvlJc w:val="left"/>
      <w:pPr>
        <w:ind w:left="3345" w:hanging="360"/>
      </w:pPr>
      <w:rPr>
        <w:rFonts w:ascii="Courier New" w:hAnsi="Courier New" w:cs="Courier New" w:hint="default"/>
      </w:rPr>
    </w:lvl>
    <w:lvl w:ilvl="5" w:tplc="10090005" w:tentative="1">
      <w:start w:val="1"/>
      <w:numFmt w:val="bullet"/>
      <w:lvlText w:val=""/>
      <w:lvlJc w:val="left"/>
      <w:pPr>
        <w:ind w:left="4065" w:hanging="360"/>
      </w:pPr>
      <w:rPr>
        <w:rFonts w:ascii="Wingdings" w:hAnsi="Wingdings" w:hint="default"/>
      </w:rPr>
    </w:lvl>
    <w:lvl w:ilvl="6" w:tplc="10090001" w:tentative="1">
      <w:start w:val="1"/>
      <w:numFmt w:val="bullet"/>
      <w:lvlText w:val=""/>
      <w:lvlJc w:val="left"/>
      <w:pPr>
        <w:ind w:left="4785" w:hanging="360"/>
      </w:pPr>
      <w:rPr>
        <w:rFonts w:ascii="Symbol" w:hAnsi="Symbol" w:hint="default"/>
      </w:rPr>
    </w:lvl>
    <w:lvl w:ilvl="7" w:tplc="10090003" w:tentative="1">
      <w:start w:val="1"/>
      <w:numFmt w:val="bullet"/>
      <w:lvlText w:val="o"/>
      <w:lvlJc w:val="left"/>
      <w:pPr>
        <w:ind w:left="5505" w:hanging="360"/>
      </w:pPr>
      <w:rPr>
        <w:rFonts w:ascii="Courier New" w:hAnsi="Courier New" w:cs="Courier New" w:hint="default"/>
      </w:rPr>
    </w:lvl>
    <w:lvl w:ilvl="8" w:tplc="10090005" w:tentative="1">
      <w:start w:val="1"/>
      <w:numFmt w:val="bullet"/>
      <w:lvlText w:val=""/>
      <w:lvlJc w:val="left"/>
      <w:pPr>
        <w:ind w:left="6225" w:hanging="360"/>
      </w:pPr>
      <w:rPr>
        <w:rFonts w:ascii="Wingdings" w:hAnsi="Wingdings" w:hint="default"/>
      </w:rPr>
    </w:lvl>
  </w:abstractNum>
  <w:abstractNum w:abstractNumId="16" w15:restartNumberingAfterBreak="0">
    <w:nsid w:val="5F4D4825"/>
    <w:multiLevelType w:val="hybridMultilevel"/>
    <w:tmpl w:val="E5661000"/>
    <w:lvl w:ilvl="0" w:tplc="10090001">
      <w:start w:val="1"/>
      <w:numFmt w:val="bullet"/>
      <w:lvlText w:val=""/>
      <w:lvlJc w:val="left"/>
      <w:pPr>
        <w:ind w:left="825" w:hanging="360"/>
      </w:pPr>
      <w:rPr>
        <w:rFonts w:ascii="Symbol" w:hAnsi="Symbol" w:hint="default"/>
      </w:rPr>
    </w:lvl>
    <w:lvl w:ilvl="1" w:tplc="10090003" w:tentative="1">
      <w:start w:val="1"/>
      <w:numFmt w:val="bullet"/>
      <w:lvlText w:val="o"/>
      <w:lvlJc w:val="left"/>
      <w:pPr>
        <w:ind w:left="1545" w:hanging="360"/>
      </w:pPr>
      <w:rPr>
        <w:rFonts w:ascii="Courier New" w:hAnsi="Courier New" w:cs="Courier New" w:hint="default"/>
      </w:rPr>
    </w:lvl>
    <w:lvl w:ilvl="2" w:tplc="10090005" w:tentative="1">
      <w:start w:val="1"/>
      <w:numFmt w:val="bullet"/>
      <w:lvlText w:val=""/>
      <w:lvlJc w:val="left"/>
      <w:pPr>
        <w:ind w:left="2265" w:hanging="360"/>
      </w:pPr>
      <w:rPr>
        <w:rFonts w:ascii="Wingdings" w:hAnsi="Wingdings" w:hint="default"/>
      </w:rPr>
    </w:lvl>
    <w:lvl w:ilvl="3" w:tplc="10090001" w:tentative="1">
      <w:start w:val="1"/>
      <w:numFmt w:val="bullet"/>
      <w:lvlText w:val=""/>
      <w:lvlJc w:val="left"/>
      <w:pPr>
        <w:ind w:left="2985" w:hanging="360"/>
      </w:pPr>
      <w:rPr>
        <w:rFonts w:ascii="Symbol" w:hAnsi="Symbol" w:hint="default"/>
      </w:rPr>
    </w:lvl>
    <w:lvl w:ilvl="4" w:tplc="10090003" w:tentative="1">
      <w:start w:val="1"/>
      <w:numFmt w:val="bullet"/>
      <w:lvlText w:val="o"/>
      <w:lvlJc w:val="left"/>
      <w:pPr>
        <w:ind w:left="3705" w:hanging="360"/>
      </w:pPr>
      <w:rPr>
        <w:rFonts w:ascii="Courier New" w:hAnsi="Courier New" w:cs="Courier New" w:hint="default"/>
      </w:rPr>
    </w:lvl>
    <w:lvl w:ilvl="5" w:tplc="10090005" w:tentative="1">
      <w:start w:val="1"/>
      <w:numFmt w:val="bullet"/>
      <w:lvlText w:val=""/>
      <w:lvlJc w:val="left"/>
      <w:pPr>
        <w:ind w:left="4425" w:hanging="360"/>
      </w:pPr>
      <w:rPr>
        <w:rFonts w:ascii="Wingdings" w:hAnsi="Wingdings" w:hint="default"/>
      </w:rPr>
    </w:lvl>
    <w:lvl w:ilvl="6" w:tplc="10090001" w:tentative="1">
      <w:start w:val="1"/>
      <w:numFmt w:val="bullet"/>
      <w:lvlText w:val=""/>
      <w:lvlJc w:val="left"/>
      <w:pPr>
        <w:ind w:left="5145" w:hanging="360"/>
      </w:pPr>
      <w:rPr>
        <w:rFonts w:ascii="Symbol" w:hAnsi="Symbol" w:hint="default"/>
      </w:rPr>
    </w:lvl>
    <w:lvl w:ilvl="7" w:tplc="10090003" w:tentative="1">
      <w:start w:val="1"/>
      <w:numFmt w:val="bullet"/>
      <w:lvlText w:val="o"/>
      <w:lvlJc w:val="left"/>
      <w:pPr>
        <w:ind w:left="5865" w:hanging="360"/>
      </w:pPr>
      <w:rPr>
        <w:rFonts w:ascii="Courier New" w:hAnsi="Courier New" w:cs="Courier New" w:hint="default"/>
      </w:rPr>
    </w:lvl>
    <w:lvl w:ilvl="8" w:tplc="10090005" w:tentative="1">
      <w:start w:val="1"/>
      <w:numFmt w:val="bullet"/>
      <w:lvlText w:val=""/>
      <w:lvlJc w:val="left"/>
      <w:pPr>
        <w:ind w:left="6585" w:hanging="360"/>
      </w:pPr>
      <w:rPr>
        <w:rFonts w:ascii="Wingdings" w:hAnsi="Wingdings" w:hint="default"/>
      </w:rPr>
    </w:lvl>
  </w:abstractNum>
  <w:abstractNum w:abstractNumId="17"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62703460"/>
    <w:multiLevelType w:val="hybridMultilevel"/>
    <w:tmpl w:val="EE46A9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2CB61FC"/>
    <w:multiLevelType w:val="hybridMultilevel"/>
    <w:tmpl w:val="BB36A4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64F26890"/>
    <w:multiLevelType w:val="hybridMultilevel"/>
    <w:tmpl w:val="CEA29A58"/>
    <w:lvl w:ilvl="0" w:tplc="6608C882">
      <w:numFmt w:val="bullet"/>
      <w:lvlText w:val="-"/>
      <w:lvlJc w:val="left"/>
      <w:pPr>
        <w:ind w:left="465" w:hanging="360"/>
      </w:pPr>
      <w:rPr>
        <w:rFonts w:ascii="Calibri" w:eastAsiaTheme="minorHAnsi" w:hAnsi="Calibri" w:cs="Calibri" w:hint="default"/>
      </w:rPr>
    </w:lvl>
    <w:lvl w:ilvl="1" w:tplc="10090003" w:tentative="1">
      <w:start w:val="1"/>
      <w:numFmt w:val="bullet"/>
      <w:lvlText w:val="o"/>
      <w:lvlJc w:val="left"/>
      <w:pPr>
        <w:ind w:left="1185" w:hanging="360"/>
      </w:pPr>
      <w:rPr>
        <w:rFonts w:ascii="Courier New" w:hAnsi="Courier New" w:cs="Courier New" w:hint="default"/>
      </w:rPr>
    </w:lvl>
    <w:lvl w:ilvl="2" w:tplc="10090005" w:tentative="1">
      <w:start w:val="1"/>
      <w:numFmt w:val="bullet"/>
      <w:lvlText w:val=""/>
      <w:lvlJc w:val="left"/>
      <w:pPr>
        <w:ind w:left="1905" w:hanging="360"/>
      </w:pPr>
      <w:rPr>
        <w:rFonts w:ascii="Wingdings" w:hAnsi="Wingdings" w:hint="default"/>
      </w:rPr>
    </w:lvl>
    <w:lvl w:ilvl="3" w:tplc="10090001" w:tentative="1">
      <w:start w:val="1"/>
      <w:numFmt w:val="bullet"/>
      <w:lvlText w:val=""/>
      <w:lvlJc w:val="left"/>
      <w:pPr>
        <w:ind w:left="2625" w:hanging="360"/>
      </w:pPr>
      <w:rPr>
        <w:rFonts w:ascii="Symbol" w:hAnsi="Symbol" w:hint="default"/>
      </w:rPr>
    </w:lvl>
    <w:lvl w:ilvl="4" w:tplc="10090003" w:tentative="1">
      <w:start w:val="1"/>
      <w:numFmt w:val="bullet"/>
      <w:lvlText w:val="o"/>
      <w:lvlJc w:val="left"/>
      <w:pPr>
        <w:ind w:left="3345" w:hanging="360"/>
      </w:pPr>
      <w:rPr>
        <w:rFonts w:ascii="Courier New" w:hAnsi="Courier New" w:cs="Courier New" w:hint="default"/>
      </w:rPr>
    </w:lvl>
    <w:lvl w:ilvl="5" w:tplc="10090005" w:tentative="1">
      <w:start w:val="1"/>
      <w:numFmt w:val="bullet"/>
      <w:lvlText w:val=""/>
      <w:lvlJc w:val="left"/>
      <w:pPr>
        <w:ind w:left="4065" w:hanging="360"/>
      </w:pPr>
      <w:rPr>
        <w:rFonts w:ascii="Wingdings" w:hAnsi="Wingdings" w:hint="default"/>
      </w:rPr>
    </w:lvl>
    <w:lvl w:ilvl="6" w:tplc="10090001" w:tentative="1">
      <w:start w:val="1"/>
      <w:numFmt w:val="bullet"/>
      <w:lvlText w:val=""/>
      <w:lvlJc w:val="left"/>
      <w:pPr>
        <w:ind w:left="4785" w:hanging="360"/>
      </w:pPr>
      <w:rPr>
        <w:rFonts w:ascii="Symbol" w:hAnsi="Symbol" w:hint="default"/>
      </w:rPr>
    </w:lvl>
    <w:lvl w:ilvl="7" w:tplc="10090003" w:tentative="1">
      <w:start w:val="1"/>
      <w:numFmt w:val="bullet"/>
      <w:lvlText w:val="o"/>
      <w:lvlJc w:val="left"/>
      <w:pPr>
        <w:ind w:left="5505" w:hanging="360"/>
      </w:pPr>
      <w:rPr>
        <w:rFonts w:ascii="Courier New" w:hAnsi="Courier New" w:cs="Courier New" w:hint="default"/>
      </w:rPr>
    </w:lvl>
    <w:lvl w:ilvl="8" w:tplc="10090005" w:tentative="1">
      <w:start w:val="1"/>
      <w:numFmt w:val="bullet"/>
      <w:lvlText w:val=""/>
      <w:lvlJc w:val="left"/>
      <w:pPr>
        <w:ind w:left="6225" w:hanging="360"/>
      </w:pPr>
      <w:rPr>
        <w:rFonts w:ascii="Wingdings" w:hAnsi="Wingdings" w:hint="default"/>
      </w:rPr>
    </w:lvl>
  </w:abstractNum>
  <w:abstractNum w:abstractNumId="21"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697614B7"/>
    <w:multiLevelType w:val="hybridMultilevel"/>
    <w:tmpl w:val="E6B40792"/>
    <w:lvl w:ilvl="0" w:tplc="10090001">
      <w:start w:val="1"/>
      <w:numFmt w:val="bullet"/>
      <w:lvlText w:val=""/>
      <w:lvlJc w:val="left"/>
      <w:pPr>
        <w:ind w:left="825" w:hanging="360"/>
      </w:pPr>
      <w:rPr>
        <w:rFonts w:ascii="Symbol" w:hAnsi="Symbol" w:hint="default"/>
      </w:rPr>
    </w:lvl>
    <w:lvl w:ilvl="1" w:tplc="10090003">
      <w:start w:val="1"/>
      <w:numFmt w:val="bullet"/>
      <w:lvlText w:val="o"/>
      <w:lvlJc w:val="left"/>
      <w:pPr>
        <w:ind w:left="1545" w:hanging="360"/>
      </w:pPr>
      <w:rPr>
        <w:rFonts w:ascii="Courier New" w:hAnsi="Courier New" w:cs="Courier New" w:hint="default"/>
      </w:rPr>
    </w:lvl>
    <w:lvl w:ilvl="2" w:tplc="10090005" w:tentative="1">
      <w:start w:val="1"/>
      <w:numFmt w:val="bullet"/>
      <w:lvlText w:val=""/>
      <w:lvlJc w:val="left"/>
      <w:pPr>
        <w:ind w:left="2265" w:hanging="360"/>
      </w:pPr>
      <w:rPr>
        <w:rFonts w:ascii="Wingdings" w:hAnsi="Wingdings" w:hint="default"/>
      </w:rPr>
    </w:lvl>
    <w:lvl w:ilvl="3" w:tplc="10090001" w:tentative="1">
      <w:start w:val="1"/>
      <w:numFmt w:val="bullet"/>
      <w:lvlText w:val=""/>
      <w:lvlJc w:val="left"/>
      <w:pPr>
        <w:ind w:left="2985" w:hanging="360"/>
      </w:pPr>
      <w:rPr>
        <w:rFonts w:ascii="Symbol" w:hAnsi="Symbol" w:hint="default"/>
      </w:rPr>
    </w:lvl>
    <w:lvl w:ilvl="4" w:tplc="10090003" w:tentative="1">
      <w:start w:val="1"/>
      <w:numFmt w:val="bullet"/>
      <w:lvlText w:val="o"/>
      <w:lvlJc w:val="left"/>
      <w:pPr>
        <w:ind w:left="3705" w:hanging="360"/>
      </w:pPr>
      <w:rPr>
        <w:rFonts w:ascii="Courier New" w:hAnsi="Courier New" w:cs="Courier New" w:hint="default"/>
      </w:rPr>
    </w:lvl>
    <w:lvl w:ilvl="5" w:tplc="10090005" w:tentative="1">
      <w:start w:val="1"/>
      <w:numFmt w:val="bullet"/>
      <w:lvlText w:val=""/>
      <w:lvlJc w:val="left"/>
      <w:pPr>
        <w:ind w:left="4425" w:hanging="360"/>
      </w:pPr>
      <w:rPr>
        <w:rFonts w:ascii="Wingdings" w:hAnsi="Wingdings" w:hint="default"/>
      </w:rPr>
    </w:lvl>
    <w:lvl w:ilvl="6" w:tplc="10090001" w:tentative="1">
      <w:start w:val="1"/>
      <w:numFmt w:val="bullet"/>
      <w:lvlText w:val=""/>
      <w:lvlJc w:val="left"/>
      <w:pPr>
        <w:ind w:left="5145" w:hanging="360"/>
      </w:pPr>
      <w:rPr>
        <w:rFonts w:ascii="Symbol" w:hAnsi="Symbol" w:hint="default"/>
      </w:rPr>
    </w:lvl>
    <w:lvl w:ilvl="7" w:tplc="10090003" w:tentative="1">
      <w:start w:val="1"/>
      <w:numFmt w:val="bullet"/>
      <w:lvlText w:val="o"/>
      <w:lvlJc w:val="left"/>
      <w:pPr>
        <w:ind w:left="5865" w:hanging="360"/>
      </w:pPr>
      <w:rPr>
        <w:rFonts w:ascii="Courier New" w:hAnsi="Courier New" w:cs="Courier New" w:hint="default"/>
      </w:rPr>
    </w:lvl>
    <w:lvl w:ilvl="8" w:tplc="10090005" w:tentative="1">
      <w:start w:val="1"/>
      <w:numFmt w:val="bullet"/>
      <w:lvlText w:val=""/>
      <w:lvlJc w:val="left"/>
      <w:pPr>
        <w:ind w:left="6585" w:hanging="360"/>
      </w:pPr>
      <w:rPr>
        <w:rFonts w:ascii="Wingdings" w:hAnsi="Wingdings" w:hint="default"/>
      </w:rPr>
    </w:lvl>
  </w:abstractNum>
  <w:abstractNum w:abstractNumId="24"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16cid:durableId="1268196175">
    <w:abstractNumId w:val="25"/>
  </w:num>
  <w:num w:numId="2" w16cid:durableId="575749691">
    <w:abstractNumId w:val="12"/>
  </w:num>
  <w:num w:numId="3" w16cid:durableId="76371615">
    <w:abstractNumId w:val="5"/>
  </w:num>
  <w:num w:numId="4" w16cid:durableId="308632311">
    <w:abstractNumId w:val="22"/>
  </w:num>
  <w:num w:numId="5" w16cid:durableId="1731154320">
    <w:abstractNumId w:val="14"/>
  </w:num>
  <w:num w:numId="6" w16cid:durableId="1406957574">
    <w:abstractNumId w:val="24"/>
  </w:num>
  <w:num w:numId="7" w16cid:durableId="1322470449">
    <w:abstractNumId w:val="17"/>
  </w:num>
  <w:num w:numId="8" w16cid:durableId="2012249273">
    <w:abstractNumId w:val="21"/>
  </w:num>
  <w:num w:numId="9" w16cid:durableId="1412314149">
    <w:abstractNumId w:val="0"/>
  </w:num>
  <w:num w:numId="10" w16cid:durableId="654532993">
    <w:abstractNumId w:val="9"/>
  </w:num>
  <w:num w:numId="11" w16cid:durableId="575559132">
    <w:abstractNumId w:val="2"/>
  </w:num>
  <w:num w:numId="12" w16cid:durableId="1198588972">
    <w:abstractNumId w:val="10"/>
  </w:num>
  <w:num w:numId="13" w16cid:durableId="227232618">
    <w:abstractNumId w:val="18"/>
  </w:num>
  <w:num w:numId="14" w16cid:durableId="833257437">
    <w:abstractNumId w:val="1"/>
  </w:num>
  <w:num w:numId="15" w16cid:durableId="2093356619">
    <w:abstractNumId w:val="19"/>
  </w:num>
  <w:num w:numId="16" w16cid:durableId="750853176">
    <w:abstractNumId w:val="6"/>
  </w:num>
  <w:num w:numId="17" w16cid:durableId="366639431">
    <w:abstractNumId w:val="15"/>
  </w:num>
  <w:num w:numId="18" w16cid:durableId="42558869">
    <w:abstractNumId w:val="20"/>
  </w:num>
  <w:num w:numId="19" w16cid:durableId="1908147024">
    <w:abstractNumId w:val="11"/>
  </w:num>
  <w:num w:numId="20" w16cid:durableId="2118985125">
    <w:abstractNumId w:val="16"/>
  </w:num>
  <w:num w:numId="21" w16cid:durableId="1412506651">
    <w:abstractNumId w:val="23"/>
  </w:num>
  <w:num w:numId="22" w16cid:durableId="1232352694">
    <w:abstractNumId w:val="8"/>
  </w:num>
  <w:num w:numId="23" w16cid:durableId="588075865">
    <w:abstractNumId w:val="7"/>
  </w:num>
  <w:num w:numId="24" w16cid:durableId="1206479605">
    <w:abstractNumId w:val="3"/>
  </w:num>
  <w:num w:numId="25" w16cid:durableId="357859064">
    <w:abstractNumId w:val="13"/>
  </w:num>
  <w:num w:numId="26" w16cid:durableId="12688554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06B09"/>
    <w:rsid w:val="00077A08"/>
    <w:rsid w:val="000A6C16"/>
    <w:rsid w:val="000D70BE"/>
    <w:rsid w:val="000E76E8"/>
    <w:rsid w:val="0014799B"/>
    <w:rsid w:val="0015581E"/>
    <w:rsid w:val="0016164D"/>
    <w:rsid w:val="001E1744"/>
    <w:rsid w:val="002210DF"/>
    <w:rsid w:val="00230F23"/>
    <w:rsid w:val="002D3275"/>
    <w:rsid w:val="00387E57"/>
    <w:rsid w:val="003A4055"/>
    <w:rsid w:val="00491C77"/>
    <w:rsid w:val="00493EBD"/>
    <w:rsid w:val="004A6362"/>
    <w:rsid w:val="004C4BC1"/>
    <w:rsid w:val="004D5E7B"/>
    <w:rsid w:val="005415E0"/>
    <w:rsid w:val="005425A8"/>
    <w:rsid w:val="00601E89"/>
    <w:rsid w:val="006737DE"/>
    <w:rsid w:val="00695C5A"/>
    <w:rsid w:val="006E76A6"/>
    <w:rsid w:val="008260E0"/>
    <w:rsid w:val="00973BBD"/>
    <w:rsid w:val="00A42CE9"/>
    <w:rsid w:val="00A5352B"/>
    <w:rsid w:val="00AB4EB5"/>
    <w:rsid w:val="00AF2EC1"/>
    <w:rsid w:val="00BB02BD"/>
    <w:rsid w:val="00BD0469"/>
    <w:rsid w:val="00C113A8"/>
    <w:rsid w:val="00C46F3A"/>
    <w:rsid w:val="00CC5C1E"/>
    <w:rsid w:val="00CD2309"/>
    <w:rsid w:val="00CF5B8D"/>
    <w:rsid w:val="00CF64FE"/>
    <w:rsid w:val="00D71CDC"/>
    <w:rsid w:val="00DA499D"/>
    <w:rsid w:val="00DB5927"/>
    <w:rsid w:val="00DC2A1E"/>
    <w:rsid w:val="00E95D35"/>
    <w:rsid w:val="00EA4221"/>
    <w:rsid w:val="00EA427B"/>
    <w:rsid w:val="00ED10E9"/>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ascii="Arial" w:eastAsiaTheme="majorEastAsia" w:hAnsi="Arial" w:cs="Arial"/>
      <w:b/>
      <w:bCs/>
      <w:lang w:val="en-GB"/>
    </w:rPr>
  </w:style>
  <w:style w:type="paragraph" w:styleId="Heading2">
    <w:name w:val="heading 2"/>
    <w:basedOn w:val="Normal"/>
    <w:next w:val="Normal"/>
    <w:link w:val="Heading2Char"/>
    <w:autoRedefine/>
    <w:uiPriority w:val="9"/>
    <w:unhideWhenUsed/>
    <w:qFormat/>
    <w:rsid w:val="00CC5C1E"/>
    <w:pPr>
      <w:keepNext/>
      <w:keepLines/>
      <w:spacing w:before="40" w:after="0"/>
      <w:outlineLvl w:val="1"/>
    </w:pPr>
    <w:rPr>
      <w:rFonts w:ascii="Arial" w:eastAsiaTheme="majorEastAsia" w:hAnsi="Arial" w:cstheme="majorBidi"/>
      <w:i/>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character" w:customStyle="1" w:styleId="uv3um">
    <w:name w:val="uv3um"/>
    <w:basedOn w:val="DefaultParagraphFont"/>
    <w:rsid w:val="00695C5A"/>
  </w:style>
  <w:style w:type="character" w:customStyle="1" w:styleId="Heading2Char">
    <w:name w:val="Heading 2 Char"/>
    <w:basedOn w:val="DefaultParagraphFont"/>
    <w:link w:val="Heading2"/>
    <w:uiPriority w:val="9"/>
    <w:rsid w:val="00CC5C1E"/>
    <w:rPr>
      <w:rFonts w:ascii="Arial" w:eastAsiaTheme="majorEastAsia" w:hAnsi="Arial" w:cstheme="majorBidi"/>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5D1BF-D4B3-4FC2-9668-50D63E013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4</cp:revision>
  <dcterms:created xsi:type="dcterms:W3CDTF">2025-04-01T13:42:00Z</dcterms:created>
  <dcterms:modified xsi:type="dcterms:W3CDTF">2025-04-01T14:37:00Z</dcterms:modified>
</cp:coreProperties>
</file>